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36" w:rsidRPr="00AD6FA0" w:rsidRDefault="003D7B36" w:rsidP="00AD6FA0">
      <w:pPr>
        <w:snapToGrid w:val="0"/>
        <w:spacing w:line="240" w:lineRule="atLeast"/>
        <w:jc w:val="center"/>
        <w:rPr>
          <w:rFonts w:ascii="標楷體" w:eastAsia="標楷體" w:hAnsi="標楷體"/>
          <w:b/>
          <w:sz w:val="32"/>
          <w:szCs w:val="32"/>
        </w:rPr>
      </w:pPr>
      <w:r w:rsidRPr="00AD6FA0">
        <w:rPr>
          <w:rFonts w:ascii="標楷體" w:eastAsia="標楷體" w:hAnsi="標楷體" w:hint="eastAsia"/>
          <w:b/>
          <w:sz w:val="32"/>
          <w:szCs w:val="32"/>
        </w:rPr>
        <w:t>國立臺北藝術大學師資培育中心</w:t>
      </w:r>
    </w:p>
    <w:p w:rsidR="003D7B36" w:rsidRPr="00AD6FA0" w:rsidRDefault="003D7B36" w:rsidP="00AD6FA0">
      <w:pPr>
        <w:snapToGrid w:val="0"/>
        <w:spacing w:line="240" w:lineRule="atLeast"/>
        <w:jc w:val="center"/>
        <w:rPr>
          <w:rFonts w:ascii="標楷體" w:eastAsia="標楷體" w:hAnsi="標楷體"/>
          <w:b/>
          <w:sz w:val="32"/>
          <w:szCs w:val="32"/>
        </w:rPr>
      </w:pPr>
      <w:r w:rsidRPr="00AD6FA0">
        <w:rPr>
          <w:rFonts w:ascii="標楷體" w:eastAsia="標楷體" w:hAnsi="標楷體" w:hint="eastAsia"/>
          <w:b/>
          <w:sz w:val="32"/>
          <w:szCs w:val="32"/>
        </w:rPr>
        <w:t>1</w:t>
      </w:r>
      <w:r w:rsidR="005F7DFF">
        <w:rPr>
          <w:rFonts w:ascii="標楷體" w:eastAsia="標楷體" w:hAnsi="標楷體" w:hint="eastAsia"/>
          <w:b/>
          <w:sz w:val="32"/>
          <w:szCs w:val="32"/>
        </w:rPr>
        <w:t>1</w:t>
      </w:r>
      <w:r w:rsidR="00BD4BE7">
        <w:rPr>
          <w:rFonts w:ascii="標楷體" w:eastAsia="標楷體" w:hAnsi="標楷體" w:hint="eastAsia"/>
          <w:b/>
          <w:sz w:val="32"/>
          <w:szCs w:val="32"/>
        </w:rPr>
        <w:t>3</w:t>
      </w:r>
      <w:r w:rsidRPr="00AD6FA0">
        <w:rPr>
          <w:rFonts w:ascii="標楷體" w:eastAsia="標楷體" w:hAnsi="標楷體" w:hint="eastAsia"/>
          <w:b/>
          <w:sz w:val="32"/>
          <w:szCs w:val="32"/>
        </w:rPr>
        <w:t xml:space="preserve"> </w:t>
      </w:r>
      <w:r w:rsidR="00A41D47">
        <w:rPr>
          <w:rFonts w:ascii="標楷體" w:eastAsia="標楷體" w:hAnsi="標楷體" w:hint="eastAsia"/>
          <w:b/>
          <w:sz w:val="32"/>
          <w:szCs w:val="32"/>
        </w:rPr>
        <w:t>學年第</w:t>
      </w:r>
      <w:r w:rsidR="005A2180">
        <w:rPr>
          <w:rFonts w:ascii="標楷體" w:eastAsia="標楷體" w:hAnsi="標楷體" w:hint="eastAsia"/>
          <w:b/>
          <w:sz w:val="32"/>
          <w:szCs w:val="32"/>
        </w:rPr>
        <w:t>2</w:t>
      </w:r>
      <w:r w:rsidR="00A41D47">
        <w:rPr>
          <w:rFonts w:ascii="標楷體" w:eastAsia="標楷體" w:hAnsi="標楷體" w:hint="eastAsia"/>
          <w:b/>
          <w:sz w:val="32"/>
          <w:szCs w:val="32"/>
        </w:rPr>
        <w:t>學期</w:t>
      </w:r>
      <w:r w:rsidRPr="00AD6FA0">
        <w:rPr>
          <w:rFonts w:ascii="標楷體" w:eastAsia="標楷體" w:hAnsi="標楷體" w:hint="eastAsia"/>
          <w:b/>
          <w:sz w:val="32"/>
          <w:szCs w:val="32"/>
        </w:rPr>
        <w:t>師資培育獎學金甄選簡章</w:t>
      </w:r>
    </w:p>
    <w:p w:rsidR="003D7B36" w:rsidRPr="00AD6FA0" w:rsidRDefault="003D7B36" w:rsidP="00AD6FA0">
      <w:pPr>
        <w:snapToGrid w:val="0"/>
        <w:spacing w:line="240" w:lineRule="atLeast"/>
        <w:rPr>
          <w:rFonts w:ascii="標楷體" w:eastAsia="標楷體" w:hAnsi="標楷體"/>
          <w:sz w:val="28"/>
          <w:szCs w:val="28"/>
        </w:rPr>
      </w:pPr>
    </w:p>
    <w:p w:rsidR="00163FDA" w:rsidRDefault="003D7B36" w:rsidP="00163FDA">
      <w:pPr>
        <w:pStyle w:val="a3"/>
        <w:numPr>
          <w:ilvl w:val="0"/>
          <w:numId w:val="1"/>
        </w:numPr>
        <w:snapToGrid w:val="0"/>
        <w:spacing w:line="240" w:lineRule="atLeast"/>
        <w:ind w:leftChars="0" w:left="567" w:hanging="567"/>
        <w:rPr>
          <w:rFonts w:ascii="標楷體" w:eastAsia="標楷體" w:hAnsi="標楷體"/>
          <w:sz w:val="28"/>
          <w:szCs w:val="28"/>
        </w:rPr>
      </w:pPr>
      <w:r w:rsidRPr="005B38F5">
        <w:rPr>
          <w:rFonts w:ascii="標楷體" w:eastAsia="標楷體" w:hAnsi="標楷體" w:hint="eastAsia"/>
          <w:sz w:val="28"/>
          <w:szCs w:val="28"/>
        </w:rPr>
        <w:t>依據：教育部補助師資培育之大學辦理師資培育獎學金作業要</w:t>
      </w:r>
    </w:p>
    <w:p w:rsidR="003D7B36" w:rsidRPr="005B38F5" w:rsidRDefault="00163FDA" w:rsidP="00163FDA">
      <w:pPr>
        <w:pStyle w:val="a3"/>
        <w:snapToGrid w:val="0"/>
        <w:spacing w:line="240" w:lineRule="atLeast"/>
        <w:ind w:leftChars="0" w:left="567"/>
        <w:rPr>
          <w:rFonts w:ascii="標楷體" w:eastAsia="標楷體" w:hAnsi="標楷體"/>
          <w:sz w:val="28"/>
          <w:szCs w:val="28"/>
        </w:rPr>
      </w:pPr>
      <w:r>
        <w:rPr>
          <w:rFonts w:ascii="標楷體" w:eastAsia="標楷體" w:hAnsi="標楷體" w:hint="eastAsia"/>
          <w:sz w:val="28"/>
          <w:szCs w:val="28"/>
        </w:rPr>
        <w:t xml:space="preserve">  </w:t>
      </w:r>
      <w:r w:rsidR="003D7B36" w:rsidRPr="005B38F5">
        <w:rPr>
          <w:rFonts w:ascii="標楷體" w:eastAsia="標楷體" w:hAnsi="標楷體" w:hint="eastAsia"/>
          <w:sz w:val="28"/>
          <w:szCs w:val="28"/>
        </w:rPr>
        <w:t>點、本校師資培育獎學金甄</w:t>
      </w:r>
      <w:r>
        <w:rPr>
          <w:rFonts w:ascii="標楷體" w:eastAsia="標楷體" w:hAnsi="標楷體" w:hint="eastAsia"/>
          <w:sz w:val="28"/>
          <w:szCs w:val="28"/>
        </w:rPr>
        <w:t>選</w:t>
      </w:r>
      <w:r w:rsidR="005B38F5">
        <w:rPr>
          <w:rFonts w:ascii="標楷體" w:eastAsia="標楷體" w:hAnsi="標楷體" w:hint="eastAsia"/>
          <w:sz w:val="28"/>
          <w:szCs w:val="28"/>
        </w:rPr>
        <w:t>要點</w:t>
      </w:r>
      <w:r w:rsidR="003D7B36" w:rsidRPr="005B38F5">
        <w:rPr>
          <w:rFonts w:ascii="標楷體" w:eastAsia="標楷體" w:hAnsi="標楷體" w:hint="eastAsia"/>
          <w:sz w:val="28"/>
          <w:szCs w:val="28"/>
        </w:rPr>
        <w:t>規定</w:t>
      </w:r>
      <w:r w:rsidR="005B38F5">
        <w:rPr>
          <w:rFonts w:ascii="標楷體" w:eastAsia="標楷體" w:hAnsi="標楷體" w:hint="eastAsia"/>
          <w:sz w:val="28"/>
          <w:szCs w:val="28"/>
        </w:rPr>
        <w:t>辦理</w:t>
      </w:r>
      <w:r w:rsidR="003D7B36" w:rsidRPr="005B38F5">
        <w:rPr>
          <w:rFonts w:ascii="標楷體" w:eastAsia="標楷體" w:hAnsi="標楷體" w:hint="eastAsia"/>
          <w:sz w:val="28"/>
          <w:szCs w:val="28"/>
        </w:rPr>
        <w:t>。</w:t>
      </w:r>
    </w:p>
    <w:p w:rsidR="00BD4BE7" w:rsidRPr="00BD4BE7" w:rsidRDefault="003D7B36" w:rsidP="00BD4BE7">
      <w:pPr>
        <w:snapToGrid w:val="0"/>
        <w:spacing w:line="240" w:lineRule="atLeast"/>
        <w:rPr>
          <w:rFonts w:ascii="標楷體" w:eastAsia="標楷體" w:hAnsi="標楷體"/>
          <w:color w:val="FF0000"/>
          <w:sz w:val="28"/>
          <w:szCs w:val="28"/>
        </w:rPr>
      </w:pPr>
      <w:r w:rsidRPr="00AD6FA0">
        <w:rPr>
          <w:rFonts w:ascii="標楷體" w:eastAsia="標楷體" w:hAnsi="標楷體" w:hint="eastAsia"/>
          <w:sz w:val="28"/>
          <w:szCs w:val="28"/>
        </w:rPr>
        <w:t>貳、甄選名額：</w:t>
      </w:r>
      <w:r w:rsidR="00BD4BE7" w:rsidRPr="00BD4BE7">
        <w:rPr>
          <w:rFonts w:ascii="標楷體" w:eastAsia="標楷體" w:hAnsi="標楷體" w:hint="eastAsia"/>
          <w:sz w:val="28"/>
          <w:szCs w:val="28"/>
        </w:rPr>
        <w:t>每學期 4 名。</w:t>
      </w:r>
      <w:r w:rsidR="00BD4BE7" w:rsidRPr="00BD4BE7">
        <w:rPr>
          <w:rFonts w:ascii="標楷體" w:eastAsia="標楷體" w:hAnsi="標楷體" w:hint="eastAsia"/>
          <w:color w:val="FF0000"/>
          <w:sz w:val="28"/>
          <w:szCs w:val="28"/>
        </w:rPr>
        <w:t>(依教育部函：一般師資培育獎學金</w:t>
      </w:r>
    </w:p>
    <w:p w:rsidR="003D7B36" w:rsidRPr="00AD6FA0" w:rsidRDefault="00BD4BE7" w:rsidP="00BD4BE7">
      <w:pPr>
        <w:snapToGrid w:val="0"/>
        <w:spacing w:line="240" w:lineRule="atLeast"/>
        <w:rPr>
          <w:rFonts w:ascii="標楷體" w:eastAsia="標楷體" w:hAnsi="標楷體"/>
          <w:sz w:val="28"/>
          <w:szCs w:val="28"/>
        </w:rPr>
      </w:pPr>
      <w:r w:rsidRPr="00BD4BE7">
        <w:rPr>
          <w:rFonts w:ascii="標楷體" w:eastAsia="標楷體" w:hAnsi="標楷體" w:hint="eastAsia"/>
          <w:color w:val="FF0000"/>
          <w:sz w:val="28"/>
          <w:szCs w:val="28"/>
        </w:rPr>
        <w:t xml:space="preserve">      2名，鼓勵修習雙語課程師資生2名)</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參、獎學金金額：新台幣 8,000 元/月，自錄取次月起請領。</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肆、申請資格：符合以下各項資格：</w:t>
      </w:r>
    </w:p>
    <w:p w:rsid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一、本校大二以上具正式師資生資格之在學師資生（不含海外</w:t>
      </w:r>
    </w:p>
    <w:p w:rsidR="003D7B36" w:rsidRPr="00AD6FA0" w:rsidRDefault="00AD6FA0" w:rsidP="00AD6FA0">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003D7B36" w:rsidRPr="00AD6FA0">
        <w:rPr>
          <w:rFonts w:ascii="標楷體" w:eastAsia="標楷體" w:hAnsi="標楷體" w:hint="eastAsia"/>
          <w:sz w:val="28"/>
          <w:szCs w:val="28"/>
        </w:rPr>
        <w:t>交換生、休學生、保留學籍生、師資培育公費生等）；</w:t>
      </w:r>
    </w:p>
    <w:p w:rsid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二、申請前一學年每學期學業總平均成績應達前30%或達80分</w:t>
      </w:r>
      <w:r>
        <w:rPr>
          <w:rFonts w:ascii="標楷體" w:eastAsia="標楷體" w:hAnsi="標楷體" w:hint="eastAsia"/>
          <w:sz w:val="28"/>
          <w:szCs w:val="28"/>
        </w:rPr>
        <w:t xml:space="preserve">     </w:t>
      </w:r>
    </w:p>
    <w:p w:rsidR="003D7B36" w:rsidRPr="00AD6FA0" w:rsidRDefault="00AD6FA0" w:rsidP="00AD6FA0">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003D7B36" w:rsidRPr="00AD6FA0">
        <w:rPr>
          <w:rFonts w:ascii="標楷體" w:eastAsia="標楷體" w:hAnsi="標楷體" w:hint="eastAsia"/>
          <w:sz w:val="28"/>
          <w:szCs w:val="28"/>
        </w:rPr>
        <w:t>以上，且每學期各科成績均應達 70 分以上。</w:t>
      </w:r>
    </w:p>
    <w:p w:rsidR="00BF535B" w:rsidRPr="00BF535B" w:rsidRDefault="003D7B36" w:rsidP="00BF535B">
      <w:pPr>
        <w:snapToGrid w:val="0"/>
        <w:spacing w:line="240" w:lineRule="atLeast"/>
        <w:rPr>
          <w:rFonts w:ascii="標楷體" w:eastAsia="標楷體" w:hAnsi="標楷體" w:hint="eastAsia"/>
          <w:color w:val="FF0000"/>
          <w:sz w:val="28"/>
          <w:szCs w:val="28"/>
        </w:rPr>
      </w:pPr>
      <w:r w:rsidRPr="00AD6FA0">
        <w:rPr>
          <w:rFonts w:ascii="標楷體" w:eastAsia="標楷體" w:hAnsi="標楷體" w:hint="eastAsia"/>
          <w:sz w:val="28"/>
          <w:szCs w:val="28"/>
        </w:rPr>
        <w:t>伍、申請時間：</w:t>
      </w:r>
      <w:r w:rsidRPr="001806DA">
        <w:rPr>
          <w:rFonts w:ascii="標楷體" w:eastAsia="標楷體" w:hAnsi="標楷體" w:hint="eastAsia"/>
          <w:color w:val="FF0000"/>
          <w:sz w:val="28"/>
          <w:szCs w:val="28"/>
        </w:rPr>
        <w:t>自</w:t>
      </w:r>
      <w:r w:rsidR="00BF535B">
        <w:rPr>
          <w:rFonts w:ascii="標楷體" w:eastAsia="標楷體" w:hAnsi="標楷體" w:hint="eastAsia"/>
          <w:color w:val="FF0000"/>
          <w:sz w:val="28"/>
          <w:szCs w:val="28"/>
        </w:rPr>
        <w:t>即日起</w:t>
      </w:r>
      <w:r w:rsidRPr="001806DA">
        <w:rPr>
          <w:rFonts w:ascii="標楷體" w:eastAsia="標楷體" w:hAnsi="標楷體" w:hint="eastAsia"/>
          <w:color w:val="FF0000"/>
          <w:sz w:val="28"/>
          <w:szCs w:val="28"/>
        </w:rPr>
        <w:t>至 1</w:t>
      </w:r>
      <w:r w:rsidR="005F7DFF" w:rsidRPr="001806DA">
        <w:rPr>
          <w:rFonts w:ascii="標楷體" w:eastAsia="標楷體" w:hAnsi="標楷體" w:hint="eastAsia"/>
          <w:color w:val="FF0000"/>
          <w:sz w:val="28"/>
          <w:szCs w:val="28"/>
        </w:rPr>
        <w:t>1</w:t>
      </w:r>
      <w:r w:rsidR="00BD4BE7" w:rsidRPr="001806DA">
        <w:rPr>
          <w:rFonts w:ascii="標楷體" w:eastAsia="標楷體" w:hAnsi="標楷體" w:hint="eastAsia"/>
          <w:color w:val="FF0000"/>
          <w:sz w:val="28"/>
          <w:szCs w:val="28"/>
        </w:rPr>
        <w:t>4</w:t>
      </w:r>
      <w:r w:rsidRPr="001806DA">
        <w:rPr>
          <w:rFonts w:ascii="標楷體" w:eastAsia="標楷體" w:hAnsi="標楷體" w:hint="eastAsia"/>
          <w:color w:val="FF0000"/>
          <w:sz w:val="28"/>
          <w:szCs w:val="28"/>
        </w:rPr>
        <w:t xml:space="preserve"> 年 </w:t>
      </w:r>
      <w:r w:rsidR="005A2180" w:rsidRPr="001806DA">
        <w:rPr>
          <w:rFonts w:ascii="標楷體" w:eastAsia="標楷體" w:hAnsi="標楷體" w:hint="eastAsia"/>
          <w:color w:val="FF0000"/>
          <w:sz w:val="28"/>
          <w:szCs w:val="28"/>
        </w:rPr>
        <w:t>1</w:t>
      </w:r>
      <w:r w:rsidRPr="001806DA">
        <w:rPr>
          <w:rFonts w:ascii="標楷體" w:eastAsia="標楷體" w:hAnsi="標楷體" w:hint="eastAsia"/>
          <w:color w:val="FF0000"/>
          <w:sz w:val="28"/>
          <w:szCs w:val="28"/>
        </w:rPr>
        <w:t xml:space="preserve"> 月 </w:t>
      </w:r>
      <w:r w:rsidR="005A2180" w:rsidRPr="001806DA">
        <w:rPr>
          <w:rFonts w:ascii="標楷體" w:eastAsia="標楷體" w:hAnsi="標楷體" w:hint="eastAsia"/>
          <w:color w:val="FF0000"/>
          <w:sz w:val="28"/>
          <w:szCs w:val="28"/>
        </w:rPr>
        <w:t>1</w:t>
      </w:r>
      <w:r w:rsidR="00BD4BE7" w:rsidRPr="001806DA">
        <w:rPr>
          <w:rFonts w:ascii="標楷體" w:eastAsia="標楷體" w:hAnsi="標楷體" w:hint="eastAsia"/>
          <w:color w:val="FF0000"/>
          <w:sz w:val="28"/>
          <w:szCs w:val="28"/>
        </w:rPr>
        <w:t>4</w:t>
      </w:r>
      <w:r w:rsidRPr="001806DA">
        <w:rPr>
          <w:rFonts w:ascii="標楷體" w:eastAsia="標楷體" w:hAnsi="標楷體" w:hint="eastAsia"/>
          <w:color w:val="FF0000"/>
          <w:sz w:val="28"/>
          <w:szCs w:val="28"/>
        </w:rPr>
        <w:t>日（</w:t>
      </w:r>
      <w:r w:rsidR="005A2180" w:rsidRPr="001806DA">
        <w:rPr>
          <w:rFonts w:ascii="標楷體" w:eastAsia="標楷體" w:hAnsi="標楷體" w:hint="eastAsia"/>
          <w:color w:val="FF0000"/>
          <w:sz w:val="28"/>
          <w:szCs w:val="28"/>
        </w:rPr>
        <w:t>二</w:t>
      </w:r>
      <w:r w:rsidRPr="001806DA">
        <w:rPr>
          <w:rFonts w:ascii="標楷體" w:eastAsia="標楷體" w:hAnsi="標楷體" w:hint="eastAsia"/>
          <w:color w:val="FF0000"/>
          <w:sz w:val="28"/>
          <w:szCs w:val="28"/>
        </w:rPr>
        <w:t>）1</w:t>
      </w:r>
      <w:r w:rsidR="005B38F5" w:rsidRPr="001806DA">
        <w:rPr>
          <w:rFonts w:ascii="標楷體" w:eastAsia="標楷體" w:hAnsi="標楷體" w:hint="eastAsia"/>
          <w:color w:val="FF0000"/>
          <w:sz w:val="28"/>
          <w:szCs w:val="28"/>
        </w:rPr>
        <w:t>6</w:t>
      </w:r>
      <w:r w:rsidRPr="001806DA">
        <w:rPr>
          <w:rFonts w:ascii="標楷體" w:eastAsia="標楷體" w:hAnsi="標楷體" w:hint="eastAsia"/>
          <w:color w:val="FF0000"/>
          <w:sz w:val="28"/>
          <w:szCs w:val="28"/>
        </w:rPr>
        <w:t xml:space="preserve"> 時止。</w:t>
      </w:r>
      <w:bookmarkStart w:id="0" w:name="_GoBack"/>
      <w:bookmarkEnd w:id="0"/>
    </w:p>
    <w:p w:rsidR="00BF535B" w:rsidRPr="00BF535B" w:rsidRDefault="00BF535B" w:rsidP="00BF535B">
      <w:pPr>
        <w:snapToGrid w:val="0"/>
        <w:spacing w:line="240" w:lineRule="atLeast"/>
        <w:rPr>
          <w:rFonts w:ascii="標楷體" w:eastAsia="標楷體" w:hAnsi="標楷體" w:hint="eastAsia"/>
          <w:color w:val="FF0000"/>
          <w:sz w:val="28"/>
          <w:szCs w:val="28"/>
        </w:rPr>
      </w:pPr>
      <w:r w:rsidRPr="00BF535B">
        <w:rPr>
          <w:rFonts w:ascii="標楷體" w:eastAsia="標楷體" w:hAnsi="標楷體" w:hint="eastAsia"/>
          <w:color w:val="FF0000"/>
          <w:sz w:val="28"/>
          <w:szCs w:val="28"/>
        </w:rPr>
        <w:t xml:space="preserve">     可將資料電子檔郵寄至mhyeh@academic.tnua.edu.tw秉達助</w:t>
      </w:r>
    </w:p>
    <w:p w:rsidR="003D7B36" w:rsidRPr="00AD6FA0" w:rsidRDefault="00BF535B" w:rsidP="00BF535B">
      <w:pPr>
        <w:snapToGrid w:val="0"/>
        <w:spacing w:line="240" w:lineRule="atLeast"/>
        <w:rPr>
          <w:rFonts w:ascii="標楷體" w:eastAsia="標楷體" w:hAnsi="標楷體"/>
          <w:sz w:val="28"/>
          <w:szCs w:val="28"/>
        </w:rPr>
      </w:pPr>
      <w:r w:rsidRPr="00BF535B">
        <w:rPr>
          <w:rFonts w:ascii="標楷體" w:eastAsia="標楷體" w:hAnsi="標楷體" w:hint="eastAsia"/>
          <w:color w:val="FF0000"/>
          <w:sz w:val="28"/>
          <w:szCs w:val="28"/>
        </w:rPr>
        <w:t xml:space="preserve">     教信箱。</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陸、申請方式：</w:t>
      </w:r>
    </w:p>
    <w:p w:rsidR="003D7B36" w:rsidRP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申請學生請檢附下列資料，向本中心辦公室提出申請：</w:t>
      </w:r>
    </w:p>
    <w:p w:rsidR="003D7B36" w:rsidRP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（一）甄選申請表（如附件 1）、</w:t>
      </w:r>
    </w:p>
    <w:p w:rsidR="003D7B36" w:rsidRPr="00AD6FA0" w:rsidRDefault="00AD6FA0" w:rsidP="00163FD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（二）歷年成績單乙份、</w:t>
      </w:r>
    </w:p>
    <w:p w:rsidR="00163FDA" w:rsidRDefault="00AD6FA0" w:rsidP="00163FDA">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（三）</w:t>
      </w:r>
      <w:r w:rsidR="00163FDA" w:rsidRPr="00AD6FA0">
        <w:rPr>
          <w:rFonts w:ascii="標楷體" w:eastAsia="標楷體" w:hAnsi="標楷體" w:hint="eastAsia"/>
          <w:sz w:val="28"/>
          <w:szCs w:val="28"/>
        </w:rPr>
        <w:t>如具低收入戶或中低收入戶身分，請另檢附戶籍所在地縣</w:t>
      </w:r>
      <w:r w:rsidR="00163FDA">
        <w:rPr>
          <w:rFonts w:ascii="標楷體" w:eastAsia="標楷體" w:hAnsi="標楷體" w:hint="eastAsia"/>
          <w:sz w:val="28"/>
          <w:szCs w:val="28"/>
        </w:rPr>
        <w:t xml:space="preserve"> </w:t>
      </w:r>
    </w:p>
    <w:p w:rsidR="00163FDA" w:rsidRDefault="00163FDA" w:rsidP="00163FDA">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Pr="00AD6FA0">
        <w:rPr>
          <w:rFonts w:ascii="標楷體" w:eastAsia="標楷體" w:hAnsi="標楷體" w:hint="eastAsia"/>
          <w:sz w:val="28"/>
          <w:szCs w:val="28"/>
        </w:rPr>
        <w:t>市政府或鄉鎮市區公所核發之低收入戶或中低收入戶證明書</w:t>
      </w:r>
      <w:r>
        <w:rPr>
          <w:rFonts w:ascii="標楷體" w:eastAsia="標楷體" w:hAnsi="標楷體" w:hint="eastAsia"/>
          <w:sz w:val="28"/>
          <w:szCs w:val="28"/>
        </w:rPr>
        <w:t xml:space="preserve"> </w:t>
      </w:r>
    </w:p>
    <w:p w:rsidR="003D7B36" w:rsidRPr="00AD6FA0" w:rsidRDefault="00163FDA" w:rsidP="00AD6FA0">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Pr="00AD6FA0">
        <w:rPr>
          <w:rFonts w:ascii="標楷體" w:eastAsia="標楷體" w:hAnsi="標楷體" w:hint="eastAsia"/>
          <w:sz w:val="28"/>
          <w:szCs w:val="28"/>
        </w:rPr>
        <w:t>影本乙份。（證明書上需記載申請學生姓名）</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柒、申請流程：</w:t>
      </w:r>
    </w:p>
    <w:p w:rsidR="00163FDA"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63FDA">
        <w:rPr>
          <w:rFonts w:ascii="標楷體" w:eastAsia="標楷體" w:hAnsi="標楷體" w:hint="eastAsia"/>
          <w:sz w:val="28"/>
          <w:szCs w:val="28"/>
        </w:rPr>
        <w:t xml:space="preserve">  </w:t>
      </w:r>
      <w:r w:rsidR="005B38F5">
        <w:rPr>
          <w:rFonts w:ascii="標楷體" w:eastAsia="標楷體" w:hAnsi="標楷體" w:hint="eastAsia"/>
          <w:sz w:val="28"/>
          <w:szCs w:val="28"/>
        </w:rPr>
        <w:t>申請截止</w:t>
      </w:r>
      <w:r w:rsidR="003D7B36" w:rsidRPr="00AD6FA0">
        <w:rPr>
          <w:rFonts w:ascii="標楷體" w:eastAsia="標楷體" w:hAnsi="標楷體" w:hint="eastAsia"/>
          <w:sz w:val="28"/>
          <w:szCs w:val="28"/>
        </w:rPr>
        <w:t>後，即由本中心進行資格審查，並於 1</w:t>
      </w:r>
      <w:r w:rsidR="005F7DFF">
        <w:rPr>
          <w:rFonts w:ascii="標楷體" w:eastAsia="標楷體" w:hAnsi="標楷體" w:hint="eastAsia"/>
          <w:sz w:val="28"/>
          <w:szCs w:val="28"/>
        </w:rPr>
        <w:t>1</w:t>
      </w:r>
      <w:r w:rsidR="00BD4BE7">
        <w:rPr>
          <w:rFonts w:ascii="標楷體" w:eastAsia="標楷體" w:hAnsi="標楷體" w:hint="eastAsia"/>
          <w:sz w:val="28"/>
          <w:szCs w:val="28"/>
        </w:rPr>
        <w:t>4</w:t>
      </w:r>
      <w:r w:rsidR="003D7B36" w:rsidRPr="00AD6FA0">
        <w:rPr>
          <w:rFonts w:ascii="標楷體" w:eastAsia="標楷體" w:hAnsi="標楷體" w:hint="eastAsia"/>
          <w:sz w:val="28"/>
          <w:szCs w:val="28"/>
        </w:rPr>
        <w:t xml:space="preserve">年 </w:t>
      </w:r>
      <w:r w:rsidR="005A2180">
        <w:rPr>
          <w:rFonts w:ascii="標楷體" w:eastAsia="標楷體" w:hAnsi="標楷體" w:hint="eastAsia"/>
          <w:sz w:val="28"/>
          <w:szCs w:val="28"/>
        </w:rPr>
        <w:t>1</w:t>
      </w:r>
      <w:r w:rsidR="003D7B36" w:rsidRPr="00AD6FA0">
        <w:rPr>
          <w:rFonts w:ascii="標楷體" w:eastAsia="標楷體" w:hAnsi="標楷體" w:hint="eastAsia"/>
          <w:sz w:val="28"/>
          <w:szCs w:val="28"/>
        </w:rPr>
        <w:t xml:space="preserve"> 月</w:t>
      </w:r>
    </w:p>
    <w:p w:rsidR="003D7B36" w:rsidRPr="00AD6FA0" w:rsidRDefault="00163FDA"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5A2180">
        <w:rPr>
          <w:rFonts w:ascii="標楷體" w:eastAsia="標楷體" w:hAnsi="標楷體" w:hint="eastAsia"/>
          <w:sz w:val="28"/>
          <w:szCs w:val="28"/>
        </w:rPr>
        <w:t>1</w:t>
      </w:r>
      <w:r w:rsidR="001806DA">
        <w:rPr>
          <w:rFonts w:ascii="標楷體" w:eastAsia="標楷體" w:hAnsi="標楷體" w:hint="eastAsia"/>
          <w:sz w:val="28"/>
          <w:szCs w:val="28"/>
        </w:rPr>
        <w:t>5</w:t>
      </w:r>
      <w:r w:rsidR="003D7B36" w:rsidRPr="00AD6FA0">
        <w:rPr>
          <w:rFonts w:ascii="標楷體" w:eastAsia="標楷體" w:hAnsi="標楷體" w:hint="eastAsia"/>
          <w:sz w:val="28"/>
          <w:szCs w:val="28"/>
        </w:rPr>
        <w:t>日（</w:t>
      </w:r>
      <w:r w:rsidR="001806DA">
        <w:rPr>
          <w:rFonts w:ascii="標楷體" w:eastAsia="標楷體" w:hAnsi="標楷體" w:hint="eastAsia"/>
          <w:sz w:val="28"/>
          <w:szCs w:val="28"/>
        </w:rPr>
        <w:t>三</w:t>
      </w:r>
      <w:r w:rsidR="003D7B36" w:rsidRPr="00AD6FA0">
        <w:rPr>
          <w:rFonts w:ascii="標楷體" w:eastAsia="標楷體" w:hAnsi="標楷體" w:hint="eastAsia"/>
          <w:sz w:val="28"/>
          <w:szCs w:val="28"/>
        </w:rPr>
        <w:t>）於本中心網站公告合於資格審查者應試名單</w:t>
      </w:r>
      <w:r w:rsidR="00BA08B5" w:rsidRPr="00BA08B5">
        <w:rPr>
          <w:rFonts w:ascii="標楷體" w:eastAsia="標楷體" w:hAnsi="標楷體" w:hint="eastAsia"/>
          <w:sz w:val="28"/>
          <w:szCs w:val="28"/>
        </w:rPr>
        <w:t>。</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捌、甄選方式</w:t>
      </w:r>
      <w:r w:rsidR="00AD6FA0" w:rsidRPr="00AD6FA0">
        <w:rPr>
          <w:rFonts w:ascii="標楷體" w:eastAsia="標楷體" w:hAnsi="標楷體" w:hint="eastAsia"/>
          <w:sz w:val="28"/>
          <w:szCs w:val="28"/>
        </w:rPr>
        <w:t>：</w:t>
      </w:r>
    </w:p>
    <w:p w:rsidR="00163FDA" w:rsidRDefault="00AD6FA0"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63FDA">
        <w:rPr>
          <w:rFonts w:ascii="標楷體" w:eastAsia="標楷體" w:hAnsi="標楷體" w:hint="eastAsia"/>
          <w:sz w:val="28"/>
          <w:szCs w:val="28"/>
        </w:rPr>
        <w:t xml:space="preserve">  </w:t>
      </w:r>
      <w:r w:rsidRPr="00AD6FA0">
        <w:rPr>
          <w:rFonts w:ascii="標楷體" w:eastAsia="標楷體" w:hAnsi="標楷體" w:hint="eastAsia"/>
          <w:sz w:val="28"/>
          <w:szCs w:val="28"/>
        </w:rPr>
        <w:t>分「一般師資生」與「弱勢師資生」兩組分別核計，以面試</w:t>
      </w:r>
      <w:r w:rsidR="00163FDA">
        <w:rPr>
          <w:rFonts w:ascii="標楷體" w:eastAsia="標楷體" w:hAnsi="標楷體" w:hint="eastAsia"/>
          <w:sz w:val="28"/>
          <w:szCs w:val="28"/>
        </w:rPr>
        <w:t xml:space="preserve"> </w:t>
      </w:r>
    </w:p>
    <w:p w:rsidR="00163FDA" w:rsidRDefault="00163FDA"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D6FA0" w:rsidRPr="00AD6FA0">
        <w:rPr>
          <w:rFonts w:ascii="標楷體" w:eastAsia="標楷體" w:hAnsi="標楷體" w:hint="eastAsia"/>
          <w:sz w:val="28"/>
          <w:szCs w:val="28"/>
        </w:rPr>
        <w:t>成績高低順序分別錄取之。同組面試成績如同分時，依新生甄</w:t>
      </w:r>
    </w:p>
    <w:p w:rsidR="00AD6FA0" w:rsidRPr="00AD6FA0" w:rsidRDefault="00163FDA"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D6FA0" w:rsidRPr="00AD6FA0">
        <w:rPr>
          <w:rFonts w:ascii="標楷體" w:eastAsia="標楷體" w:hAnsi="標楷體" w:hint="eastAsia"/>
          <w:sz w:val="28"/>
          <w:szCs w:val="28"/>
        </w:rPr>
        <w:t>選筆試成績高低錄取。</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玖、甄試日期/地點</w:t>
      </w:r>
    </w:p>
    <w:p w:rsidR="003D7B36" w:rsidRPr="00AD6FA0" w:rsidRDefault="00AD6FA0" w:rsidP="001806DA">
      <w:pPr>
        <w:snapToGrid w:val="0"/>
        <w:spacing w:line="240" w:lineRule="atLeas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163FDA">
        <w:rPr>
          <w:rFonts w:ascii="標楷體" w:eastAsia="標楷體" w:hAnsi="標楷體" w:hint="eastAsia"/>
          <w:sz w:val="28"/>
          <w:szCs w:val="28"/>
        </w:rPr>
        <w:t xml:space="preserve">  </w:t>
      </w:r>
      <w:r w:rsidR="009D5FDC" w:rsidRPr="001806DA">
        <w:rPr>
          <w:rFonts w:ascii="標楷體" w:eastAsia="標楷體" w:hAnsi="標楷體" w:hint="eastAsia"/>
          <w:color w:val="FF0000"/>
          <w:sz w:val="28"/>
          <w:szCs w:val="28"/>
        </w:rPr>
        <w:t>甄試</w:t>
      </w:r>
      <w:r w:rsidR="004B444E" w:rsidRPr="001806DA">
        <w:rPr>
          <w:rFonts w:ascii="標楷體" w:eastAsia="標楷體" w:hAnsi="標楷體" w:hint="eastAsia"/>
          <w:color w:val="FF0000"/>
          <w:sz w:val="28"/>
          <w:szCs w:val="28"/>
        </w:rPr>
        <w:t>面談</w:t>
      </w:r>
      <w:r w:rsidR="009D5FDC" w:rsidRPr="001806DA">
        <w:rPr>
          <w:rFonts w:ascii="標楷體" w:eastAsia="標楷體" w:hAnsi="標楷體" w:hint="eastAsia"/>
          <w:color w:val="FF0000"/>
          <w:sz w:val="28"/>
          <w:szCs w:val="28"/>
        </w:rPr>
        <w:t>日期時間</w:t>
      </w:r>
      <w:r w:rsidR="001806DA" w:rsidRPr="001806DA">
        <w:rPr>
          <w:rFonts w:ascii="標楷體" w:eastAsia="標楷體" w:hAnsi="標楷體" w:hint="eastAsia"/>
          <w:color w:val="FF0000"/>
          <w:sz w:val="28"/>
          <w:szCs w:val="28"/>
        </w:rPr>
        <w:t>預計在1月17日上午10:00</w:t>
      </w:r>
      <w:r w:rsidR="004B444E">
        <w:rPr>
          <w:rFonts w:ascii="標楷體" w:eastAsia="標楷體" w:hAnsi="標楷體" w:hint="eastAsia"/>
          <w:sz w:val="28"/>
          <w:szCs w:val="28"/>
        </w:rPr>
        <w:t>，</w:t>
      </w:r>
      <w:r w:rsidR="003D7B36" w:rsidRPr="00AD6FA0">
        <w:rPr>
          <w:rFonts w:ascii="標楷體" w:eastAsia="標楷體" w:hAnsi="標楷體" w:hint="eastAsia"/>
          <w:sz w:val="28"/>
          <w:szCs w:val="28"/>
        </w:rPr>
        <w:t>逾時未</w:t>
      </w:r>
      <w:r w:rsidR="002B1E16">
        <w:rPr>
          <w:rFonts w:ascii="標楷體" w:eastAsia="標楷體" w:hAnsi="標楷體" w:hint="eastAsia"/>
          <w:sz w:val="28"/>
          <w:szCs w:val="28"/>
        </w:rPr>
        <w:t>到</w:t>
      </w:r>
      <w:r w:rsidR="003D7B36" w:rsidRPr="00AD6FA0">
        <w:rPr>
          <w:rFonts w:ascii="標楷體" w:eastAsia="標楷體" w:hAnsi="標楷體" w:hint="eastAsia"/>
          <w:sz w:val="28"/>
          <w:szCs w:val="28"/>
        </w:rPr>
        <w:t>者，視同自動放棄，不得異議。</w:t>
      </w:r>
    </w:p>
    <w:p w:rsidR="003D7B36" w:rsidRPr="00AD6FA0" w:rsidRDefault="003D7B36" w:rsidP="00AD6FA0">
      <w:pPr>
        <w:snapToGrid w:val="0"/>
        <w:spacing w:line="240" w:lineRule="atLeast"/>
        <w:rPr>
          <w:rFonts w:ascii="標楷體" w:eastAsia="標楷體" w:hAnsi="標楷體"/>
          <w:sz w:val="28"/>
          <w:szCs w:val="28"/>
        </w:rPr>
      </w:pPr>
      <w:r w:rsidRPr="00AD6FA0">
        <w:rPr>
          <w:rFonts w:ascii="標楷體" w:eastAsia="標楷體" w:hAnsi="標楷體" w:hint="eastAsia"/>
          <w:sz w:val="28"/>
          <w:szCs w:val="28"/>
        </w:rPr>
        <w:t>拾、其他重要規範</w:t>
      </w:r>
    </w:p>
    <w:p w:rsidR="001551D8"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90F9D">
        <w:rPr>
          <w:rFonts w:ascii="標楷體" w:eastAsia="標楷體" w:hAnsi="標楷體" w:hint="eastAsia"/>
          <w:sz w:val="28"/>
          <w:szCs w:val="28"/>
        </w:rPr>
        <w:t xml:space="preserve"> </w:t>
      </w:r>
      <w:r w:rsidR="003D7B36" w:rsidRPr="00AD6FA0">
        <w:rPr>
          <w:rFonts w:ascii="標楷體" w:eastAsia="標楷體" w:hAnsi="標楷體" w:hint="eastAsia"/>
          <w:sz w:val="28"/>
          <w:szCs w:val="28"/>
        </w:rPr>
        <w:t>一、受領本獎學金之學生，後續應依</w:t>
      </w:r>
      <w:r w:rsidR="001551D8">
        <w:rPr>
          <w:rFonts w:ascii="標楷體" w:eastAsia="標楷體" w:hAnsi="標楷體" w:hint="eastAsia"/>
          <w:sz w:val="28"/>
          <w:szCs w:val="28"/>
        </w:rPr>
        <w:t>符合</w:t>
      </w:r>
      <w:r w:rsidR="003D7B36" w:rsidRPr="00AD6FA0">
        <w:rPr>
          <w:rFonts w:ascii="標楷體" w:eastAsia="標楷體" w:hAnsi="標楷體" w:hint="eastAsia"/>
          <w:sz w:val="28"/>
          <w:szCs w:val="28"/>
        </w:rPr>
        <w:t>本校師資培育獎學金</w:t>
      </w:r>
    </w:p>
    <w:p w:rsidR="003D7B36" w:rsidRPr="00AD6FA0" w:rsidRDefault="00190F9D" w:rsidP="00190F9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1551D8">
        <w:rPr>
          <w:rFonts w:ascii="標楷體" w:eastAsia="標楷體" w:hAnsi="標楷體" w:hint="eastAsia"/>
          <w:sz w:val="28"/>
          <w:szCs w:val="28"/>
        </w:rPr>
        <w:t>甄選要點相關規定</w:t>
      </w:r>
      <w:r w:rsidR="003D7B36" w:rsidRPr="00AD6FA0">
        <w:rPr>
          <w:rFonts w:ascii="標楷體" w:eastAsia="標楷體" w:hAnsi="標楷體" w:hint="eastAsia"/>
          <w:sz w:val="28"/>
          <w:szCs w:val="28"/>
        </w:rPr>
        <w:t>，敬請詳閱，以維護自身權益。</w:t>
      </w:r>
    </w:p>
    <w:p w:rsid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D7B36" w:rsidRPr="00AD6FA0">
        <w:rPr>
          <w:rFonts w:ascii="標楷體" w:eastAsia="標楷體" w:hAnsi="標楷體" w:hint="eastAsia"/>
          <w:sz w:val="28"/>
          <w:szCs w:val="28"/>
        </w:rPr>
        <w:t>二、本</w:t>
      </w:r>
      <w:r w:rsidR="001551D8">
        <w:rPr>
          <w:rFonts w:ascii="標楷體" w:eastAsia="標楷體" w:hAnsi="標楷體" w:hint="eastAsia"/>
          <w:sz w:val="28"/>
          <w:szCs w:val="28"/>
        </w:rPr>
        <w:t>中心</w:t>
      </w:r>
      <w:r w:rsidR="003D7B36" w:rsidRPr="00AD6FA0">
        <w:rPr>
          <w:rFonts w:ascii="標楷體" w:eastAsia="標楷體" w:hAnsi="標楷體" w:hint="eastAsia"/>
          <w:sz w:val="28"/>
          <w:szCs w:val="28"/>
        </w:rPr>
        <w:t>有權進行本簡章之解釋，對本簡章有疑義者應依</w:t>
      </w:r>
      <w:r w:rsidRPr="00AD6FA0">
        <w:rPr>
          <w:rFonts w:ascii="標楷體" w:eastAsia="標楷體" w:hAnsi="標楷體" w:hint="eastAsia"/>
          <w:sz w:val="28"/>
          <w:szCs w:val="28"/>
        </w:rPr>
        <w:t>本</w:t>
      </w:r>
    </w:p>
    <w:p w:rsidR="003D7B36" w:rsidRPr="00AD6FA0" w:rsidRDefault="00AD6FA0" w:rsidP="00AD6FA0">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Pr="00AD6FA0">
        <w:rPr>
          <w:rFonts w:ascii="標楷體" w:eastAsia="標楷體" w:hAnsi="標楷體" w:hint="eastAsia"/>
          <w:sz w:val="28"/>
          <w:szCs w:val="28"/>
        </w:rPr>
        <w:t>中心</w:t>
      </w:r>
      <w:r w:rsidR="003D7B36" w:rsidRPr="00AD6FA0">
        <w:rPr>
          <w:rFonts w:ascii="標楷體" w:eastAsia="標楷體" w:hAnsi="標楷體" w:hint="eastAsia"/>
          <w:sz w:val="28"/>
          <w:szCs w:val="28"/>
        </w:rPr>
        <w:t>解釋為準。</w:t>
      </w:r>
    </w:p>
    <w:p w:rsidR="00AD6FA0" w:rsidRDefault="00AD6FA0"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003D7B36" w:rsidRPr="00AD6FA0">
        <w:rPr>
          <w:rFonts w:ascii="標楷體" w:eastAsia="標楷體" w:hAnsi="標楷體" w:hint="eastAsia"/>
          <w:sz w:val="28"/>
          <w:szCs w:val="28"/>
        </w:rPr>
        <w:t>三、對於本獎學金錄取後之受領金額、權利、義務、檢核及</w:t>
      </w:r>
    </w:p>
    <w:p w:rsidR="001551D8" w:rsidRDefault="00AD6FA0" w:rsidP="00AD6FA0">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003D7B36" w:rsidRPr="00AD6FA0">
        <w:rPr>
          <w:rFonts w:ascii="標楷體" w:eastAsia="標楷體" w:hAnsi="標楷體" w:hint="eastAsia"/>
          <w:sz w:val="28"/>
          <w:szCs w:val="28"/>
        </w:rPr>
        <w:t>輔導等事宜，</w:t>
      </w:r>
      <w:r w:rsidR="001551D8">
        <w:rPr>
          <w:rFonts w:ascii="標楷體" w:eastAsia="標楷體" w:hAnsi="標楷體" w:hint="eastAsia"/>
          <w:sz w:val="28"/>
          <w:szCs w:val="28"/>
        </w:rPr>
        <w:t>可參閱</w:t>
      </w:r>
      <w:r w:rsidR="001551D8">
        <w:rPr>
          <w:rFonts w:ascii="標楷體" w:eastAsia="標楷體" w:hAnsi="標楷體"/>
          <w:sz w:val="28"/>
          <w:szCs w:val="28"/>
        </w:rPr>
        <w:t>本校師資培育</w:t>
      </w:r>
      <w:r w:rsidR="001551D8">
        <w:rPr>
          <w:rFonts w:ascii="標楷體" w:eastAsia="標楷體" w:hAnsi="標楷體" w:hint="eastAsia"/>
          <w:sz w:val="28"/>
          <w:szCs w:val="28"/>
        </w:rPr>
        <w:t>獎</w:t>
      </w:r>
      <w:r w:rsidR="001551D8">
        <w:rPr>
          <w:rFonts w:ascii="標楷體" w:eastAsia="標楷體" w:hAnsi="標楷體"/>
          <w:sz w:val="28"/>
          <w:szCs w:val="28"/>
        </w:rPr>
        <w:t>學金</w:t>
      </w:r>
      <w:r w:rsidR="001551D8">
        <w:rPr>
          <w:rFonts w:ascii="標楷體" w:eastAsia="標楷體" w:hAnsi="標楷體" w:hint="eastAsia"/>
          <w:sz w:val="28"/>
          <w:szCs w:val="28"/>
        </w:rPr>
        <w:t>甄選要點，若有</w:t>
      </w:r>
    </w:p>
    <w:p w:rsidR="003D7B36" w:rsidRPr="00AD6FA0" w:rsidRDefault="001551D8"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疑義，</w:t>
      </w:r>
      <w:r w:rsidR="003D7B36" w:rsidRPr="00AD6FA0">
        <w:rPr>
          <w:rFonts w:ascii="標楷體" w:eastAsia="標楷體" w:hAnsi="標楷體" w:hint="eastAsia"/>
          <w:sz w:val="28"/>
          <w:szCs w:val="28"/>
        </w:rPr>
        <w:t>請洽本校</w:t>
      </w:r>
      <w:r w:rsidR="00AD6FA0" w:rsidRPr="00AD6FA0">
        <w:rPr>
          <w:rFonts w:ascii="標楷體" w:eastAsia="標楷體" w:hAnsi="標楷體" w:hint="eastAsia"/>
          <w:sz w:val="28"/>
          <w:szCs w:val="28"/>
        </w:rPr>
        <w:t>師資培育中心課程教學組</w:t>
      </w:r>
      <w:r w:rsidR="003D7B36" w:rsidRPr="00AD6FA0">
        <w:rPr>
          <w:rFonts w:ascii="標楷體" w:eastAsia="標楷體" w:hAnsi="標楷體" w:hint="eastAsia"/>
          <w:sz w:val="28"/>
          <w:szCs w:val="28"/>
        </w:rPr>
        <w:t>。</w:t>
      </w:r>
    </w:p>
    <w:p w:rsidR="005B38F5" w:rsidRDefault="005B38F5" w:rsidP="00AD6FA0">
      <w:pPr>
        <w:snapToGrid w:val="0"/>
        <w:spacing w:line="240" w:lineRule="atLeast"/>
        <w:rPr>
          <w:rFonts w:ascii="標楷體" w:eastAsia="標楷體" w:hAnsi="標楷體"/>
          <w:sz w:val="28"/>
          <w:szCs w:val="28"/>
        </w:rPr>
      </w:pPr>
    </w:p>
    <w:p w:rsidR="00AD6FA0" w:rsidRDefault="00892515" w:rsidP="00AD6FA0">
      <w:pPr>
        <w:snapToGrid w:val="0"/>
        <w:spacing w:line="240" w:lineRule="atLeast"/>
        <w:rPr>
          <w:rFonts w:ascii="標楷體" w:eastAsia="標楷體" w:hAnsi="標楷體"/>
          <w:sz w:val="28"/>
          <w:szCs w:val="28"/>
        </w:rPr>
      </w:pPr>
      <w:r>
        <w:rPr>
          <w:rFonts w:ascii="標楷體" w:eastAsia="標楷體" w:hAnsi="標楷體" w:hint="eastAsia"/>
          <w:sz w:val="28"/>
          <w:szCs w:val="28"/>
        </w:rPr>
        <w:t>拾壹</w:t>
      </w:r>
      <w:r w:rsidR="003D7B36" w:rsidRPr="00AD6FA0">
        <w:rPr>
          <w:rFonts w:ascii="標楷體" w:eastAsia="標楷體" w:hAnsi="標楷體" w:hint="eastAsia"/>
          <w:sz w:val="28"/>
          <w:szCs w:val="28"/>
        </w:rPr>
        <w:t>、附件（甄審申請表，如附件 1）</w:t>
      </w:r>
    </w:p>
    <w:p w:rsidR="00AD6FA0" w:rsidRDefault="00AD6FA0">
      <w:pPr>
        <w:widowControl/>
        <w:rPr>
          <w:rFonts w:ascii="標楷體" w:eastAsia="標楷體" w:hAnsi="標楷體"/>
          <w:sz w:val="28"/>
          <w:szCs w:val="28"/>
        </w:rPr>
      </w:pPr>
      <w:r>
        <w:rPr>
          <w:rFonts w:ascii="標楷體" w:eastAsia="標楷體" w:hAnsi="標楷體"/>
          <w:sz w:val="28"/>
          <w:szCs w:val="28"/>
        </w:rPr>
        <w:br w:type="page"/>
      </w:r>
    </w:p>
    <w:p w:rsidR="00AD6FA0" w:rsidRPr="00D07397" w:rsidRDefault="00AD6FA0" w:rsidP="00AD6FA0">
      <w:pPr>
        <w:spacing w:line="340" w:lineRule="exact"/>
        <w:jc w:val="center"/>
        <w:rPr>
          <w:rFonts w:ascii="標楷體" w:eastAsia="標楷體" w:hAnsi="標楷體" w:cs="Times New Roman"/>
          <w:b/>
          <w:sz w:val="32"/>
          <w:szCs w:val="32"/>
        </w:rPr>
      </w:pPr>
      <w:r w:rsidRPr="00D07397">
        <w:rPr>
          <w:rFonts w:ascii="標楷體" w:eastAsia="標楷體" w:hAnsi="標楷體"/>
          <w:b/>
          <w:sz w:val="28"/>
          <w:szCs w:val="28"/>
        </w:rPr>
        <w:lastRenderedPageBreak/>
        <w:t>國立</w:t>
      </w:r>
      <w:r>
        <w:rPr>
          <w:rFonts w:ascii="標楷體" w:eastAsia="標楷體" w:hAnsi="標楷體" w:hint="eastAsia"/>
          <w:b/>
          <w:sz w:val="28"/>
          <w:szCs w:val="28"/>
        </w:rPr>
        <w:t>臺北藝術</w:t>
      </w:r>
      <w:r w:rsidRPr="00D07397">
        <w:rPr>
          <w:rFonts w:ascii="標楷體" w:eastAsia="標楷體" w:hAnsi="標楷體"/>
          <w:b/>
          <w:sz w:val="28"/>
          <w:szCs w:val="28"/>
        </w:rPr>
        <w:t>大學</w:t>
      </w:r>
      <w:r>
        <w:rPr>
          <w:rFonts w:ascii="標楷體" w:eastAsia="標楷體" w:hAnsi="標楷體" w:hint="eastAsia"/>
          <w:b/>
          <w:sz w:val="28"/>
          <w:szCs w:val="28"/>
        </w:rPr>
        <w:t>師資培育中心</w:t>
      </w:r>
      <w:r>
        <w:rPr>
          <w:rFonts w:ascii="標楷體" w:eastAsia="標楷體" w:hAnsi="標楷體"/>
          <w:b/>
          <w:sz w:val="28"/>
          <w:szCs w:val="28"/>
        </w:rPr>
        <w:t>師資培育獎學金甄</w:t>
      </w:r>
      <w:r>
        <w:rPr>
          <w:rFonts w:ascii="標楷體" w:eastAsia="標楷體" w:hAnsi="標楷體" w:hint="eastAsia"/>
          <w:b/>
          <w:sz w:val="28"/>
          <w:szCs w:val="28"/>
        </w:rPr>
        <w:t>選</w:t>
      </w:r>
      <w:r w:rsidRPr="00D07397">
        <w:rPr>
          <w:rFonts w:ascii="標楷體" w:eastAsia="標楷體" w:hAnsi="標楷體"/>
          <w:b/>
          <w:sz w:val="28"/>
          <w:szCs w:val="28"/>
        </w:rPr>
        <w:t>申請表</w:t>
      </w:r>
    </w:p>
    <w:tbl>
      <w:tblPr>
        <w:tblW w:w="5639"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1338"/>
        <w:gridCol w:w="665"/>
        <w:gridCol w:w="2765"/>
        <w:gridCol w:w="1979"/>
        <w:gridCol w:w="456"/>
        <w:gridCol w:w="2102"/>
        <w:gridCol w:w="11"/>
      </w:tblGrid>
      <w:tr w:rsidR="00AD6FA0" w:rsidRPr="00D07397" w:rsidTr="005D04BD">
        <w:trPr>
          <w:gridAfter w:val="1"/>
          <w:wAfter w:w="6" w:type="pct"/>
          <w:trHeight w:val="546"/>
        </w:trPr>
        <w:tc>
          <w:tcPr>
            <w:tcW w:w="4994" w:type="pct"/>
            <w:gridSpan w:val="6"/>
            <w:vAlign w:val="center"/>
          </w:tcPr>
          <w:p w:rsidR="00AD6FA0" w:rsidRPr="00D07397" w:rsidRDefault="00AD6FA0" w:rsidP="005D04BD">
            <w:pPr>
              <w:tabs>
                <w:tab w:val="left" w:pos="4320"/>
              </w:tabs>
              <w:jc w:val="center"/>
              <w:rPr>
                <w:rFonts w:eastAsia="標楷體"/>
              </w:rPr>
            </w:pPr>
            <w:r w:rsidRPr="00D07397">
              <w:rPr>
                <w:rFonts w:eastAsia="標楷體" w:hAnsi="標楷體" w:hint="eastAsia"/>
                <w:b/>
                <w:sz w:val="28"/>
                <w:szCs w:val="28"/>
              </w:rPr>
              <w:t>申</w:t>
            </w:r>
            <w:r w:rsidRPr="00D07397">
              <w:rPr>
                <w:rFonts w:eastAsia="標楷體" w:hAnsi="標楷體" w:hint="eastAsia"/>
                <w:b/>
                <w:sz w:val="28"/>
                <w:szCs w:val="28"/>
              </w:rPr>
              <w:t xml:space="preserve"> </w:t>
            </w:r>
            <w:r w:rsidRPr="00D07397">
              <w:rPr>
                <w:rFonts w:eastAsia="標楷體" w:hAnsi="標楷體" w:hint="eastAsia"/>
                <w:b/>
                <w:sz w:val="28"/>
                <w:szCs w:val="28"/>
              </w:rPr>
              <w:t>請</w:t>
            </w:r>
            <w:r w:rsidRPr="00D07397">
              <w:rPr>
                <w:rFonts w:eastAsia="標楷體" w:hAnsi="標楷體" w:hint="eastAsia"/>
                <w:b/>
                <w:sz w:val="28"/>
                <w:szCs w:val="28"/>
              </w:rPr>
              <w:t xml:space="preserve"> </w:t>
            </w:r>
            <w:r w:rsidRPr="00D07397">
              <w:rPr>
                <w:rFonts w:eastAsia="標楷體" w:hAnsi="標楷體" w:hint="eastAsia"/>
                <w:b/>
                <w:sz w:val="28"/>
                <w:szCs w:val="28"/>
              </w:rPr>
              <w:t>學</w:t>
            </w:r>
            <w:r w:rsidRPr="00D07397">
              <w:rPr>
                <w:rFonts w:eastAsia="標楷體" w:hAnsi="標楷體" w:hint="eastAsia"/>
                <w:b/>
                <w:sz w:val="28"/>
                <w:szCs w:val="28"/>
              </w:rPr>
              <w:t xml:space="preserve"> </w:t>
            </w:r>
            <w:r w:rsidRPr="00D07397">
              <w:rPr>
                <w:rFonts w:eastAsia="標楷體" w:hAnsi="標楷體" w:hint="eastAsia"/>
                <w:b/>
                <w:sz w:val="28"/>
                <w:szCs w:val="28"/>
              </w:rPr>
              <w:t>生</w:t>
            </w:r>
            <w:r w:rsidRPr="00D07397">
              <w:rPr>
                <w:rFonts w:eastAsia="標楷體" w:hAnsi="標楷體" w:hint="eastAsia"/>
                <w:b/>
                <w:sz w:val="28"/>
                <w:szCs w:val="28"/>
              </w:rPr>
              <w:t xml:space="preserve"> </w:t>
            </w:r>
            <w:r w:rsidRPr="00D07397">
              <w:rPr>
                <w:rFonts w:eastAsia="標楷體" w:hAnsi="標楷體" w:hint="eastAsia"/>
                <w:b/>
                <w:sz w:val="28"/>
                <w:szCs w:val="28"/>
              </w:rPr>
              <w:t>填</w:t>
            </w:r>
            <w:r w:rsidRPr="00D07397">
              <w:rPr>
                <w:rFonts w:eastAsia="標楷體" w:hAnsi="標楷體" w:hint="eastAsia"/>
                <w:b/>
                <w:sz w:val="28"/>
                <w:szCs w:val="28"/>
              </w:rPr>
              <w:t xml:space="preserve"> </w:t>
            </w:r>
            <w:r w:rsidRPr="00D07397">
              <w:rPr>
                <w:rFonts w:eastAsia="標楷體" w:hAnsi="標楷體" w:hint="eastAsia"/>
                <w:b/>
                <w:sz w:val="28"/>
                <w:szCs w:val="28"/>
              </w:rPr>
              <w:t>寫</w:t>
            </w:r>
          </w:p>
        </w:tc>
      </w:tr>
      <w:tr w:rsidR="00AD6FA0" w:rsidRPr="00D07397" w:rsidTr="005D04BD">
        <w:trPr>
          <w:trHeight w:val="575"/>
        </w:trPr>
        <w:tc>
          <w:tcPr>
            <w:tcW w:w="1075" w:type="pct"/>
            <w:gridSpan w:val="2"/>
            <w:vAlign w:val="center"/>
          </w:tcPr>
          <w:p w:rsidR="00AD6FA0" w:rsidRPr="00D07397" w:rsidRDefault="00AD6FA0" w:rsidP="005D04BD">
            <w:pPr>
              <w:tabs>
                <w:tab w:val="left" w:pos="4320"/>
              </w:tabs>
              <w:ind w:leftChars="50" w:left="120" w:rightChars="50" w:right="120"/>
              <w:jc w:val="distribute"/>
              <w:rPr>
                <w:rFonts w:eastAsia="標楷體"/>
              </w:rPr>
            </w:pPr>
            <w:r w:rsidRPr="00D07397">
              <w:rPr>
                <w:rFonts w:eastAsia="標楷體" w:hAnsi="標楷體"/>
              </w:rPr>
              <w:t>姓名</w:t>
            </w:r>
          </w:p>
        </w:tc>
        <w:tc>
          <w:tcPr>
            <w:tcW w:w="1484" w:type="pct"/>
            <w:vAlign w:val="center"/>
          </w:tcPr>
          <w:p w:rsidR="00AD6FA0" w:rsidRPr="00D07397" w:rsidRDefault="00AD6FA0" w:rsidP="005D04BD">
            <w:pPr>
              <w:tabs>
                <w:tab w:val="left" w:pos="4320"/>
              </w:tabs>
              <w:jc w:val="both"/>
              <w:rPr>
                <w:rFonts w:eastAsia="標楷體"/>
              </w:rPr>
            </w:pPr>
          </w:p>
        </w:tc>
        <w:tc>
          <w:tcPr>
            <w:tcW w:w="1062" w:type="pct"/>
            <w:vAlign w:val="center"/>
          </w:tcPr>
          <w:p w:rsidR="00AD6FA0" w:rsidRPr="00D07397" w:rsidRDefault="00AD6FA0" w:rsidP="005D04BD">
            <w:pPr>
              <w:tabs>
                <w:tab w:val="left" w:pos="4320"/>
              </w:tabs>
              <w:ind w:leftChars="50" w:left="120" w:rightChars="50" w:right="120"/>
              <w:jc w:val="distribute"/>
              <w:rPr>
                <w:rFonts w:eastAsia="標楷體"/>
              </w:rPr>
            </w:pPr>
            <w:r w:rsidRPr="00D07397">
              <w:rPr>
                <w:rFonts w:eastAsia="標楷體" w:hint="eastAsia"/>
              </w:rPr>
              <w:t>班級</w:t>
            </w:r>
          </w:p>
        </w:tc>
        <w:tc>
          <w:tcPr>
            <w:tcW w:w="1379" w:type="pct"/>
            <w:gridSpan w:val="3"/>
            <w:vAlign w:val="center"/>
          </w:tcPr>
          <w:p w:rsidR="00AD6FA0" w:rsidRPr="00D07397" w:rsidRDefault="00AD6FA0" w:rsidP="005D04BD">
            <w:pPr>
              <w:tabs>
                <w:tab w:val="left" w:pos="4320"/>
              </w:tabs>
              <w:jc w:val="both"/>
              <w:rPr>
                <w:rFonts w:eastAsia="標楷體"/>
              </w:rPr>
            </w:pPr>
            <w:r w:rsidRPr="00D07397">
              <w:rPr>
                <w:rFonts w:eastAsia="標楷體" w:hint="eastAsia"/>
              </w:rPr>
              <w:t xml:space="preserve">　　　年　　　班</w:t>
            </w:r>
          </w:p>
        </w:tc>
      </w:tr>
      <w:tr w:rsidR="00AD6FA0" w:rsidRPr="00D07397" w:rsidTr="005D04BD">
        <w:trPr>
          <w:trHeight w:val="559"/>
        </w:trPr>
        <w:tc>
          <w:tcPr>
            <w:tcW w:w="1075" w:type="pct"/>
            <w:gridSpan w:val="2"/>
            <w:vAlign w:val="center"/>
          </w:tcPr>
          <w:p w:rsidR="00AD6FA0" w:rsidRPr="00D07397" w:rsidRDefault="00AD6FA0" w:rsidP="005D04BD">
            <w:pPr>
              <w:tabs>
                <w:tab w:val="left" w:pos="4320"/>
              </w:tabs>
              <w:ind w:leftChars="50" w:left="120" w:rightChars="50" w:right="120"/>
              <w:jc w:val="distribute"/>
              <w:rPr>
                <w:rFonts w:eastAsia="標楷體"/>
              </w:rPr>
            </w:pPr>
            <w:r w:rsidRPr="00D07397">
              <w:rPr>
                <w:rFonts w:eastAsia="標楷體" w:hAnsi="標楷體"/>
              </w:rPr>
              <w:t>學號</w:t>
            </w:r>
          </w:p>
        </w:tc>
        <w:tc>
          <w:tcPr>
            <w:tcW w:w="1484" w:type="pct"/>
            <w:vAlign w:val="center"/>
          </w:tcPr>
          <w:p w:rsidR="00AD6FA0" w:rsidRPr="00D07397" w:rsidRDefault="00AD6FA0" w:rsidP="005D04BD">
            <w:pPr>
              <w:tabs>
                <w:tab w:val="left" w:pos="4320"/>
              </w:tabs>
              <w:jc w:val="both"/>
              <w:rPr>
                <w:rFonts w:eastAsia="標楷體"/>
              </w:rPr>
            </w:pPr>
          </w:p>
        </w:tc>
        <w:tc>
          <w:tcPr>
            <w:tcW w:w="1062" w:type="pct"/>
            <w:vAlign w:val="center"/>
          </w:tcPr>
          <w:p w:rsidR="00AD6FA0" w:rsidRPr="00D07397" w:rsidRDefault="00AD6FA0" w:rsidP="005D04BD">
            <w:pPr>
              <w:tabs>
                <w:tab w:val="left" w:pos="4320"/>
              </w:tabs>
              <w:ind w:leftChars="50" w:left="120" w:rightChars="50" w:right="120"/>
              <w:jc w:val="distribute"/>
              <w:rPr>
                <w:rFonts w:eastAsia="標楷體"/>
              </w:rPr>
            </w:pPr>
            <w:r w:rsidRPr="00D07397">
              <w:rPr>
                <w:rFonts w:eastAsia="標楷體" w:hAnsi="標楷體" w:hint="eastAsia"/>
              </w:rPr>
              <w:t>性</w:t>
            </w:r>
            <w:r w:rsidRPr="00D07397">
              <w:rPr>
                <w:rFonts w:eastAsia="標楷體" w:hAnsi="標楷體" w:hint="eastAsia"/>
              </w:rPr>
              <w:t xml:space="preserve">  </w:t>
            </w:r>
            <w:r w:rsidRPr="00D07397">
              <w:rPr>
                <w:rFonts w:eastAsia="標楷體" w:hAnsi="標楷體" w:hint="eastAsia"/>
              </w:rPr>
              <w:t>別</w:t>
            </w:r>
          </w:p>
        </w:tc>
        <w:tc>
          <w:tcPr>
            <w:tcW w:w="1379" w:type="pct"/>
            <w:gridSpan w:val="3"/>
            <w:vAlign w:val="center"/>
          </w:tcPr>
          <w:p w:rsidR="00AD6FA0" w:rsidRPr="00D07397" w:rsidRDefault="00AD6FA0" w:rsidP="005D04BD">
            <w:pPr>
              <w:tabs>
                <w:tab w:val="left" w:pos="4320"/>
              </w:tabs>
              <w:jc w:val="both"/>
              <w:rPr>
                <w:rFonts w:eastAsia="標楷體"/>
              </w:rPr>
            </w:pPr>
          </w:p>
        </w:tc>
      </w:tr>
      <w:tr w:rsidR="00AD6FA0" w:rsidRPr="00D07397" w:rsidTr="005D04BD">
        <w:trPr>
          <w:trHeight w:val="553"/>
        </w:trPr>
        <w:tc>
          <w:tcPr>
            <w:tcW w:w="1075" w:type="pct"/>
            <w:gridSpan w:val="2"/>
            <w:vAlign w:val="center"/>
          </w:tcPr>
          <w:p w:rsidR="00AD6FA0" w:rsidRPr="00D07397" w:rsidRDefault="00AD6FA0" w:rsidP="005D04BD">
            <w:pPr>
              <w:tabs>
                <w:tab w:val="left" w:pos="1163"/>
                <w:tab w:val="left" w:pos="4320"/>
              </w:tabs>
              <w:ind w:leftChars="46" w:left="110" w:rightChars="73" w:right="175"/>
              <w:jc w:val="distribute"/>
              <w:rPr>
                <w:rFonts w:eastAsia="標楷體" w:hAnsi="標楷體"/>
              </w:rPr>
            </w:pPr>
            <w:r w:rsidRPr="00D07397">
              <w:rPr>
                <w:rFonts w:eastAsia="標楷體" w:hAnsi="標楷體"/>
              </w:rPr>
              <w:t>手機電話</w:t>
            </w:r>
          </w:p>
        </w:tc>
        <w:tc>
          <w:tcPr>
            <w:tcW w:w="1484" w:type="pct"/>
            <w:vAlign w:val="center"/>
          </w:tcPr>
          <w:p w:rsidR="00AD6FA0" w:rsidRPr="00D07397" w:rsidRDefault="00AD6FA0" w:rsidP="005D04BD">
            <w:pPr>
              <w:tabs>
                <w:tab w:val="left" w:pos="4320"/>
              </w:tabs>
              <w:jc w:val="both"/>
              <w:rPr>
                <w:rFonts w:eastAsia="標楷體"/>
              </w:rPr>
            </w:pPr>
          </w:p>
        </w:tc>
        <w:tc>
          <w:tcPr>
            <w:tcW w:w="1062" w:type="pct"/>
            <w:vAlign w:val="center"/>
          </w:tcPr>
          <w:p w:rsidR="00AD6FA0" w:rsidRPr="00D07397" w:rsidRDefault="00AD6FA0" w:rsidP="005D04BD">
            <w:pPr>
              <w:tabs>
                <w:tab w:val="left" w:pos="4320"/>
              </w:tabs>
              <w:ind w:leftChars="50" w:left="120" w:rightChars="50" w:right="120"/>
              <w:jc w:val="distribute"/>
              <w:rPr>
                <w:rFonts w:eastAsia="標楷體" w:hAnsi="標楷體"/>
              </w:rPr>
            </w:pPr>
            <w:r w:rsidRPr="00D07397">
              <w:rPr>
                <w:rFonts w:eastAsia="標楷體"/>
              </w:rPr>
              <w:t>E-mail</w:t>
            </w:r>
          </w:p>
        </w:tc>
        <w:tc>
          <w:tcPr>
            <w:tcW w:w="1379" w:type="pct"/>
            <w:gridSpan w:val="3"/>
            <w:vAlign w:val="center"/>
          </w:tcPr>
          <w:p w:rsidR="00AD6FA0" w:rsidRPr="00D07397" w:rsidRDefault="00AD6FA0" w:rsidP="005D04BD">
            <w:pPr>
              <w:tabs>
                <w:tab w:val="left" w:pos="4320"/>
              </w:tabs>
              <w:jc w:val="both"/>
              <w:rPr>
                <w:rFonts w:eastAsia="標楷體"/>
              </w:rPr>
            </w:pPr>
          </w:p>
        </w:tc>
      </w:tr>
      <w:tr w:rsidR="00AD6FA0" w:rsidRPr="00D07397" w:rsidTr="005D04BD">
        <w:trPr>
          <w:trHeight w:val="530"/>
        </w:trPr>
        <w:tc>
          <w:tcPr>
            <w:tcW w:w="1075" w:type="pct"/>
            <w:gridSpan w:val="2"/>
            <w:vAlign w:val="center"/>
          </w:tcPr>
          <w:p w:rsidR="00AD6FA0" w:rsidRPr="00D07397" w:rsidRDefault="00AD6FA0" w:rsidP="005D04BD">
            <w:pPr>
              <w:tabs>
                <w:tab w:val="left" w:pos="4320"/>
              </w:tabs>
              <w:jc w:val="distribute"/>
              <w:rPr>
                <w:rFonts w:eastAsia="標楷體"/>
              </w:rPr>
            </w:pPr>
            <w:r w:rsidRPr="00D07397">
              <w:rPr>
                <w:rFonts w:eastAsia="標楷體" w:hAnsi="標楷體"/>
              </w:rPr>
              <w:t>聯絡電話</w:t>
            </w:r>
            <w:r w:rsidRPr="00D07397">
              <w:rPr>
                <w:rFonts w:ascii="標楷體" w:eastAsia="標楷體" w:hAnsi="標楷體" w:hint="eastAsia"/>
              </w:rPr>
              <w:t>（</w:t>
            </w:r>
            <w:r w:rsidRPr="00D07397">
              <w:rPr>
                <w:rFonts w:eastAsia="標楷體" w:hAnsi="標楷體"/>
              </w:rPr>
              <w:t>家</w:t>
            </w:r>
            <w:r w:rsidRPr="00D07397">
              <w:rPr>
                <w:rFonts w:eastAsia="標楷體" w:hint="eastAsia"/>
              </w:rPr>
              <w:t>）</w:t>
            </w:r>
          </w:p>
        </w:tc>
        <w:tc>
          <w:tcPr>
            <w:tcW w:w="1484" w:type="pct"/>
            <w:vAlign w:val="center"/>
          </w:tcPr>
          <w:p w:rsidR="00AD6FA0" w:rsidRPr="00D07397" w:rsidRDefault="00AD6FA0" w:rsidP="005D04BD">
            <w:pPr>
              <w:tabs>
                <w:tab w:val="left" w:pos="4320"/>
              </w:tabs>
              <w:jc w:val="both"/>
              <w:rPr>
                <w:rFonts w:eastAsia="標楷體"/>
              </w:rPr>
            </w:pPr>
          </w:p>
        </w:tc>
        <w:tc>
          <w:tcPr>
            <w:tcW w:w="1062" w:type="pct"/>
            <w:vAlign w:val="center"/>
          </w:tcPr>
          <w:p w:rsidR="00AD6FA0" w:rsidRPr="00D07397" w:rsidRDefault="00AD6FA0" w:rsidP="005D04BD">
            <w:pPr>
              <w:tabs>
                <w:tab w:val="left" w:pos="4320"/>
              </w:tabs>
              <w:ind w:leftChars="50" w:left="120" w:rightChars="50" w:right="120"/>
              <w:jc w:val="distribute"/>
              <w:rPr>
                <w:rFonts w:eastAsia="標楷體"/>
              </w:rPr>
            </w:pPr>
          </w:p>
        </w:tc>
        <w:tc>
          <w:tcPr>
            <w:tcW w:w="1379" w:type="pct"/>
            <w:gridSpan w:val="3"/>
            <w:vAlign w:val="center"/>
          </w:tcPr>
          <w:p w:rsidR="00AD6FA0" w:rsidRPr="00D07397" w:rsidRDefault="00AD6FA0" w:rsidP="005D04BD">
            <w:pPr>
              <w:tabs>
                <w:tab w:val="left" w:pos="4320"/>
              </w:tabs>
              <w:jc w:val="both"/>
              <w:rPr>
                <w:rFonts w:eastAsia="標楷體"/>
              </w:rPr>
            </w:pPr>
          </w:p>
        </w:tc>
      </w:tr>
      <w:tr w:rsidR="00AD6FA0" w:rsidRPr="00D07397" w:rsidTr="005D04BD">
        <w:trPr>
          <w:gridAfter w:val="1"/>
          <w:wAfter w:w="6" w:type="pct"/>
          <w:trHeight w:val="526"/>
        </w:trPr>
        <w:tc>
          <w:tcPr>
            <w:tcW w:w="4994" w:type="pct"/>
            <w:gridSpan w:val="6"/>
            <w:tcBorders>
              <w:top w:val="single" w:sz="18" w:space="0" w:color="auto"/>
              <w:bottom w:val="single" w:sz="4" w:space="0" w:color="auto"/>
            </w:tcBorders>
            <w:vAlign w:val="center"/>
          </w:tcPr>
          <w:p w:rsidR="00AD6FA0" w:rsidRPr="00D07397" w:rsidRDefault="00AD6FA0" w:rsidP="005D04BD">
            <w:pPr>
              <w:pStyle w:val="a3"/>
              <w:spacing w:line="300" w:lineRule="exact"/>
              <w:ind w:leftChars="0" w:left="0"/>
              <w:jc w:val="center"/>
              <w:rPr>
                <w:rFonts w:ascii="Times New Roman" w:eastAsia="標楷體" w:hAnsi="Times New Roman" w:cs="Times New Roman"/>
                <w:color w:val="00B0F0"/>
                <w:sz w:val="28"/>
                <w:szCs w:val="28"/>
              </w:rPr>
            </w:pPr>
            <w:r w:rsidRPr="00D07397">
              <w:rPr>
                <w:rFonts w:eastAsia="標楷體" w:hAnsi="標楷體" w:hint="eastAsia"/>
                <w:b/>
                <w:sz w:val="28"/>
                <w:szCs w:val="28"/>
              </w:rPr>
              <w:t xml:space="preserve"> </w:t>
            </w:r>
            <w:r w:rsidRPr="00D07397">
              <w:rPr>
                <w:rFonts w:eastAsia="標楷體" w:hAnsi="標楷體" w:hint="eastAsia"/>
                <w:b/>
                <w:sz w:val="28"/>
                <w:szCs w:val="28"/>
              </w:rPr>
              <w:t>申</w:t>
            </w:r>
            <w:r w:rsidRPr="00D07397">
              <w:rPr>
                <w:rFonts w:eastAsia="標楷體" w:hAnsi="標楷體" w:hint="eastAsia"/>
                <w:b/>
                <w:sz w:val="28"/>
                <w:szCs w:val="28"/>
              </w:rPr>
              <w:t xml:space="preserve"> </w:t>
            </w:r>
            <w:r w:rsidRPr="00D07397">
              <w:rPr>
                <w:rFonts w:eastAsia="標楷體" w:hAnsi="標楷體" w:hint="eastAsia"/>
                <w:b/>
                <w:sz w:val="28"/>
                <w:szCs w:val="28"/>
              </w:rPr>
              <w:t>請</w:t>
            </w:r>
            <w:r w:rsidRPr="00D07397">
              <w:rPr>
                <w:rFonts w:eastAsia="標楷體" w:hAnsi="標楷體" w:hint="eastAsia"/>
                <w:b/>
                <w:sz w:val="28"/>
                <w:szCs w:val="28"/>
              </w:rPr>
              <w:t xml:space="preserve"> </w:t>
            </w:r>
            <w:r w:rsidRPr="00D07397">
              <w:rPr>
                <w:rFonts w:eastAsia="標楷體" w:hAnsi="標楷體" w:hint="eastAsia"/>
                <w:b/>
                <w:sz w:val="28"/>
                <w:szCs w:val="28"/>
              </w:rPr>
              <w:t>學</w:t>
            </w:r>
            <w:r w:rsidRPr="00D07397">
              <w:rPr>
                <w:rFonts w:eastAsia="標楷體" w:hAnsi="標楷體" w:hint="eastAsia"/>
                <w:b/>
                <w:sz w:val="28"/>
                <w:szCs w:val="28"/>
              </w:rPr>
              <w:t xml:space="preserve"> </w:t>
            </w:r>
            <w:r w:rsidRPr="00D07397">
              <w:rPr>
                <w:rFonts w:eastAsia="標楷體" w:hAnsi="標楷體" w:hint="eastAsia"/>
                <w:b/>
                <w:sz w:val="28"/>
                <w:szCs w:val="28"/>
              </w:rPr>
              <w:t>生</w:t>
            </w:r>
            <w:r w:rsidRPr="00D07397">
              <w:rPr>
                <w:rFonts w:eastAsia="標楷體" w:hAnsi="標楷體" w:hint="eastAsia"/>
                <w:b/>
                <w:sz w:val="28"/>
                <w:szCs w:val="28"/>
              </w:rPr>
              <w:t xml:space="preserve"> </w:t>
            </w:r>
            <w:r w:rsidRPr="00D07397">
              <w:rPr>
                <w:rFonts w:eastAsia="標楷體" w:hAnsi="標楷體" w:hint="eastAsia"/>
                <w:b/>
                <w:sz w:val="28"/>
                <w:szCs w:val="28"/>
              </w:rPr>
              <w:t>自</w:t>
            </w:r>
            <w:r w:rsidRPr="00D07397">
              <w:rPr>
                <w:rFonts w:eastAsia="標楷體" w:hAnsi="標楷體" w:hint="eastAsia"/>
                <w:b/>
                <w:sz w:val="28"/>
                <w:szCs w:val="28"/>
              </w:rPr>
              <w:t xml:space="preserve"> </w:t>
            </w:r>
            <w:r w:rsidRPr="00D07397">
              <w:rPr>
                <w:rFonts w:eastAsia="標楷體" w:hAnsi="標楷體" w:hint="eastAsia"/>
                <w:b/>
                <w:sz w:val="28"/>
                <w:szCs w:val="28"/>
              </w:rPr>
              <w:t>我</w:t>
            </w:r>
            <w:r w:rsidRPr="00D07397">
              <w:rPr>
                <w:rFonts w:eastAsia="標楷體" w:hAnsi="標楷體" w:hint="eastAsia"/>
                <w:b/>
                <w:sz w:val="28"/>
                <w:szCs w:val="28"/>
              </w:rPr>
              <w:t xml:space="preserve"> </w:t>
            </w:r>
            <w:r w:rsidRPr="00D07397">
              <w:rPr>
                <w:rFonts w:eastAsia="標楷體" w:hAnsi="標楷體" w:hint="eastAsia"/>
                <w:b/>
                <w:sz w:val="28"/>
                <w:szCs w:val="28"/>
              </w:rPr>
              <w:t>檢</w:t>
            </w:r>
            <w:r w:rsidRPr="00D07397">
              <w:rPr>
                <w:rFonts w:eastAsia="標楷體" w:hAnsi="標楷體" w:hint="eastAsia"/>
                <w:b/>
                <w:sz w:val="28"/>
                <w:szCs w:val="28"/>
              </w:rPr>
              <w:t xml:space="preserve"> </w:t>
            </w:r>
            <w:r w:rsidRPr="00D07397">
              <w:rPr>
                <w:rFonts w:eastAsia="標楷體" w:hAnsi="標楷體" w:hint="eastAsia"/>
                <w:b/>
                <w:sz w:val="28"/>
                <w:szCs w:val="28"/>
              </w:rPr>
              <w:t>核</w:t>
            </w:r>
          </w:p>
        </w:tc>
      </w:tr>
      <w:tr w:rsidR="00AD6FA0" w:rsidRPr="00D07397" w:rsidTr="00163FDA">
        <w:trPr>
          <w:gridAfter w:val="1"/>
          <w:wAfter w:w="6" w:type="pct"/>
          <w:trHeight w:val="408"/>
        </w:trPr>
        <w:tc>
          <w:tcPr>
            <w:tcW w:w="718" w:type="pct"/>
            <w:tcBorders>
              <w:top w:val="single" w:sz="4" w:space="0" w:color="auto"/>
              <w:bottom w:val="single" w:sz="4" w:space="0" w:color="auto"/>
            </w:tcBorders>
            <w:vAlign w:val="center"/>
          </w:tcPr>
          <w:p w:rsidR="00AD6FA0" w:rsidRPr="00D07397" w:rsidRDefault="00AD6FA0" w:rsidP="00163FDA">
            <w:pPr>
              <w:spacing w:beforeLines="30" w:before="108" w:line="280" w:lineRule="exact"/>
              <w:ind w:left="1" w:hanging="1"/>
              <w:jc w:val="center"/>
              <w:rPr>
                <w:rFonts w:ascii="Times New Roman" w:eastAsia="標楷體" w:hAnsi="標楷體" w:cs="Times New Roman"/>
                <w:bCs/>
                <w:snapToGrid w:val="0"/>
                <w:kern w:val="0"/>
                <w:sz w:val="28"/>
                <w:szCs w:val="28"/>
              </w:rPr>
            </w:pPr>
            <w:r w:rsidRPr="00D07397">
              <w:rPr>
                <w:rFonts w:ascii="Times New Roman" w:eastAsia="標楷體" w:hAnsi="標楷體" w:cs="Times New Roman" w:hint="eastAsia"/>
                <w:bCs/>
                <w:snapToGrid w:val="0"/>
                <w:kern w:val="0"/>
                <w:sz w:val="28"/>
                <w:szCs w:val="28"/>
              </w:rPr>
              <w:t>學生勾選</w:t>
            </w:r>
          </w:p>
        </w:tc>
        <w:tc>
          <w:tcPr>
            <w:tcW w:w="3148" w:type="pct"/>
            <w:gridSpan w:val="4"/>
            <w:tcBorders>
              <w:top w:val="single" w:sz="4" w:space="0" w:color="auto"/>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jc w:val="center"/>
              <w:rPr>
                <w:rFonts w:ascii="Times New Roman" w:eastAsia="標楷體" w:hAnsi="標楷體" w:cs="Times New Roman"/>
                <w:bCs/>
                <w:snapToGrid w:val="0"/>
                <w:kern w:val="0"/>
                <w:sz w:val="28"/>
                <w:szCs w:val="28"/>
              </w:rPr>
            </w:pPr>
            <w:r w:rsidRPr="00D07397">
              <w:rPr>
                <w:rFonts w:ascii="Times New Roman" w:eastAsia="標楷體" w:hAnsi="標楷體" w:cs="Times New Roman" w:hint="eastAsia"/>
                <w:bCs/>
                <w:snapToGrid w:val="0"/>
                <w:kern w:val="0"/>
                <w:sz w:val="28"/>
                <w:szCs w:val="28"/>
              </w:rPr>
              <w:t>檢核項目</w:t>
            </w:r>
          </w:p>
        </w:tc>
        <w:tc>
          <w:tcPr>
            <w:tcW w:w="1128" w:type="pct"/>
            <w:tcBorders>
              <w:top w:val="single" w:sz="18" w:space="0" w:color="FF0000"/>
              <w:left w:val="single" w:sz="18" w:space="0" w:color="FF0000"/>
              <w:bottom w:val="single" w:sz="4" w:space="0" w:color="auto"/>
              <w:right w:val="single" w:sz="18" w:space="0" w:color="FF0000"/>
            </w:tcBorders>
            <w:vAlign w:val="center"/>
          </w:tcPr>
          <w:p w:rsidR="00AD6FA0" w:rsidRPr="00D07397" w:rsidRDefault="00AD6FA0" w:rsidP="00163FDA">
            <w:pPr>
              <w:snapToGrid w:val="0"/>
              <w:spacing w:line="240" w:lineRule="atLeast"/>
              <w:jc w:val="center"/>
              <w:rPr>
                <w:rFonts w:ascii="Times New Roman" w:hAnsi="Times New Roman" w:cs="Times New Roman"/>
                <w:b/>
              </w:rPr>
            </w:pPr>
            <w:r>
              <w:rPr>
                <w:rFonts w:ascii="Times New Roman" w:hAnsi="Times New Roman" w:cs="Times New Roman" w:hint="eastAsia"/>
                <w:b/>
              </w:rPr>
              <w:t>中心</w:t>
            </w:r>
            <w:r w:rsidRPr="00D07397">
              <w:rPr>
                <w:rFonts w:ascii="Times New Roman" w:hAnsi="Times New Roman" w:cs="Times New Roman"/>
                <w:b/>
              </w:rPr>
              <w:t>審查</w:t>
            </w:r>
          </w:p>
          <w:p w:rsidR="00AD6FA0" w:rsidRPr="00D07397" w:rsidRDefault="00AD6FA0" w:rsidP="00163FDA">
            <w:pPr>
              <w:snapToGrid w:val="0"/>
              <w:spacing w:beforeLines="30" w:before="108" w:line="240" w:lineRule="atLeast"/>
              <w:ind w:left="1" w:hanging="1"/>
              <w:rPr>
                <w:rFonts w:ascii="Times New Roman" w:eastAsia="標楷體" w:hAnsi="標楷體" w:cs="Times New Roman"/>
                <w:bCs/>
                <w:snapToGrid w:val="0"/>
                <w:kern w:val="0"/>
                <w:sz w:val="28"/>
                <w:szCs w:val="28"/>
              </w:rPr>
            </w:pPr>
            <w:r w:rsidRPr="00D07397">
              <w:rPr>
                <w:rFonts w:ascii="Times New Roman" w:hAnsi="Times New Roman" w:cs="Times New Roman"/>
                <w:b/>
                <w:sz w:val="16"/>
              </w:rPr>
              <w:t>（申請者請勿自行填寫）</w:t>
            </w:r>
          </w:p>
        </w:tc>
      </w:tr>
      <w:tr w:rsidR="00AD6FA0" w:rsidRPr="00D07397" w:rsidTr="005D04BD">
        <w:trPr>
          <w:gridAfter w:val="1"/>
          <w:wAfter w:w="6" w:type="pct"/>
          <w:trHeight w:val="675"/>
        </w:trPr>
        <w:tc>
          <w:tcPr>
            <w:tcW w:w="718" w:type="pct"/>
            <w:tcBorders>
              <w:top w:val="single" w:sz="4" w:space="0" w:color="auto"/>
              <w:bottom w:val="single" w:sz="4" w:space="0" w:color="auto"/>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已確認</w:t>
            </w:r>
          </w:p>
        </w:tc>
        <w:tc>
          <w:tcPr>
            <w:tcW w:w="3148" w:type="pct"/>
            <w:gridSpan w:val="4"/>
            <w:tcBorders>
              <w:top w:val="single" w:sz="4" w:space="0" w:color="auto"/>
              <w:bottom w:val="single" w:sz="4" w:space="0" w:color="auto"/>
              <w:right w:val="single" w:sz="18" w:space="0" w:color="FF0000"/>
            </w:tcBorders>
            <w:vAlign w:val="center"/>
          </w:tcPr>
          <w:p w:rsidR="00AD6FA0" w:rsidRPr="00D07397" w:rsidRDefault="00BA08B5" w:rsidP="005D04BD">
            <w:pPr>
              <w:spacing w:beforeLines="30" w:before="108" w:line="280" w:lineRule="exact"/>
              <w:ind w:left="1" w:hanging="1"/>
              <w:rPr>
                <w:rFonts w:ascii="Times New Roman" w:eastAsia="標楷體" w:hAnsi="標楷體" w:cs="Times New Roman"/>
                <w:bCs/>
                <w:snapToGrid w:val="0"/>
                <w:kern w:val="0"/>
                <w:sz w:val="28"/>
                <w:szCs w:val="28"/>
              </w:rPr>
            </w:pPr>
            <w:r>
              <w:rPr>
                <w:rFonts w:ascii="Times New Roman" w:eastAsia="標楷體" w:hAnsi="標楷體" w:cs="Times New Roman" w:hint="eastAsia"/>
                <w:bCs/>
                <w:snapToGrid w:val="0"/>
                <w:kern w:val="0"/>
                <w:sz w:val="28"/>
                <w:szCs w:val="28"/>
              </w:rPr>
              <w:t>1</w:t>
            </w:r>
            <w:r w:rsidR="005B38F5">
              <w:rPr>
                <w:rFonts w:ascii="Times New Roman" w:eastAsia="標楷體" w:hAnsi="標楷體" w:cs="Times New Roman" w:hint="eastAsia"/>
                <w:bCs/>
                <w:snapToGrid w:val="0"/>
                <w:kern w:val="0"/>
                <w:sz w:val="28"/>
                <w:szCs w:val="28"/>
              </w:rPr>
              <w:t>1</w:t>
            </w:r>
            <w:r w:rsidR="00BD4BE7">
              <w:rPr>
                <w:rFonts w:ascii="Times New Roman" w:eastAsia="標楷體" w:hAnsi="標楷體" w:cs="Times New Roman" w:hint="eastAsia"/>
                <w:bCs/>
                <w:snapToGrid w:val="0"/>
                <w:kern w:val="0"/>
                <w:sz w:val="28"/>
                <w:szCs w:val="28"/>
              </w:rPr>
              <w:t>3</w:t>
            </w:r>
            <w:r w:rsidR="00AD6FA0" w:rsidRPr="00D07397">
              <w:rPr>
                <w:rFonts w:ascii="Times New Roman" w:eastAsia="標楷體" w:hAnsi="標楷體" w:cs="Times New Roman" w:hint="eastAsia"/>
                <w:bCs/>
                <w:snapToGrid w:val="0"/>
                <w:kern w:val="0"/>
                <w:sz w:val="28"/>
                <w:szCs w:val="28"/>
              </w:rPr>
              <w:t>學年度第</w:t>
            </w:r>
            <w:r w:rsidR="00037674">
              <w:rPr>
                <w:rFonts w:ascii="Times New Roman" w:eastAsia="標楷體" w:hAnsi="標楷體" w:cs="Times New Roman" w:hint="eastAsia"/>
                <w:bCs/>
                <w:snapToGrid w:val="0"/>
                <w:kern w:val="0"/>
                <w:sz w:val="28"/>
                <w:szCs w:val="28"/>
              </w:rPr>
              <w:t>2</w:t>
            </w:r>
            <w:r w:rsidR="00AD6FA0" w:rsidRPr="00D07397">
              <w:rPr>
                <w:rFonts w:ascii="Times New Roman" w:eastAsia="標楷體" w:hAnsi="標楷體" w:cs="Times New Roman" w:hint="eastAsia"/>
                <w:bCs/>
                <w:snapToGrid w:val="0"/>
                <w:kern w:val="0"/>
                <w:sz w:val="28"/>
                <w:szCs w:val="28"/>
              </w:rPr>
              <w:t>學期為</w:t>
            </w:r>
            <w:r w:rsidR="00AD6FA0" w:rsidRPr="00D07397">
              <w:rPr>
                <w:rFonts w:ascii="Times New Roman" w:eastAsia="標楷體" w:hAnsi="Times New Roman" w:cs="Times New Roman" w:hint="eastAsia"/>
                <w:sz w:val="28"/>
                <w:szCs w:val="28"/>
              </w:rPr>
              <w:t>大</w:t>
            </w:r>
            <w:r w:rsidR="00AD6FA0">
              <w:rPr>
                <w:rFonts w:ascii="Times New Roman" w:eastAsia="標楷體" w:hAnsi="Times New Roman" w:cs="Times New Roman" w:hint="eastAsia"/>
                <w:sz w:val="28"/>
                <w:szCs w:val="28"/>
              </w:rPr>
              <w:t>二</w:t>
            </w:r>
            <w:r w:rsidR="00BD4BE7">
              <w:rPr>
                <w:rFonts w:ascii="Times New Roman" w:eastAsia="標楷體" w:hAnsi="Times New Roman" w:cs="Times New Roman" w:hint="eastAsia"/>
                <w:sz w:val="28"/>
                <w:szCs w:val="28"/>
              </w:rPr>
              <w:t>(</w:t>
            </w:r>
            <w:r w:rsidR="00BD4BE7">
              <w:rPr>
                <w:rFonts w:ascii="Times New Roman" w:eastAsia="標楷體" w:hAnsi="Times New Roman" w:cs="Times New Roman" w:hint="eastAsia"/>
                <w:sz w:val="28"/>
                <w:szCs w:val="28"/>
              </w:rPr>
              <w:t>含</w:t>
            </w:r>
            <w:r w:rsidR="00BD4BE7">
              <w:rPr>
                <w:rFonts w:ascii="Times New Roman" w:eastAsia="標楷體" w:hAnsi="Times New Roman" w:cs="Times New Roman" w:hint="eastAsia"/>
                <w:sz w:val="28"/>
                <w:szCs w:val="28"/>
              </w:rPr>
              <w:t>)</w:t>
            </w:r>
            <w:r w:rsidR="00AD6FA0" w:rsidRPr="00D07397">
              <w:rPr>
                <w:rFonts w:ascii="Times New Roman" w:eastAsia="標楷體" w:hAnsi="Times New Roman" w:cs="Times New Roman" w:hint="eastAsia"/>
                <w:sz w:val="28"/>
                <w:szCs w:val="28"/>
              </w:rPr>
              <w:t>以上在學</w:t>
            </w:r>
            <w:r w:rsidR="009C52AF">
              <w:rPr>
                <w:rFonts w:ascii="Times New Roman" w:eastAsia="標楷體" w:hAnsi="Times New Roman" w:cs="Times New Roman" w:hint="eastAsia"/>
                <w:sz w:val="28"/>
                <w:szCs w:val="28"/>
              </w:rPr>
              <w:t>學</w:t>
            </w:r>
            <w:r w:rsidR="00AD6FA0" w:rsidRPr="00D07397">
              <w:rPr>
                <w:rFonts w:ascii="Times New Roman" w:eastAsia="標楷體" w:hAnsi="Times New Roman" w:cs="Times New Roman" w:hint="eastAsia"/>
                <w:sz w:val="28"/>
                <w:szCs w:val="28"/>
              </w:rPr>
              <w:t>生。</w:t>
            </w:r>
          </w:p>
        </w:tc>
        <w:tc>
          <w:tcPr>
            <w:tcW w:w="1128" w:type="pct"/>
            <w:tcBorders>
              <w:top w:val="single" w:sz="4" w:space="0" w:color="auto"/>
              <w:left w:val="single" w:sz="18" w:space="0" w:color="FF0000"/>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審查符合</w:t>
            </w:r>
          </w:p>
        </w:tc>
      </w:tr>
      <w:tr w:rsidR="00AD6FA0" w:rsidRPr="00D07397" w:rsidTr="005D04BD">
        <w:trPr>
          <w:gridAfter w:val="1"/>
          <w:wAfter w:w="6" w:type="pct"/>
          <w:trHeight w:val="630"/>
        </w:trPr>
        <w:tc>
          <w:tcPr>
            <w:tcW w:w="718" w:type="pct"/>
            <w:tcBorders>
              <w:top w:val="single" w:sz="4" w:space="0" w:color="auto"/>
              <w:bottom w:val="single" w:sz="4" w:space="0" w:color="auto"/>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已確認</w:t>
            </w:r>
          </w:p>
        </w:tc>
        <w:tc>
          <w:tcPr>
            <w:tcW w:w="3148" w:type="pct"/>
            <w:gridSpan w:val="4"/>
            <w:tcBorders>
              <w:top w:val="single" w:sz="4" w:space="0" w:color="auto"/>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Times New Roman" w:eastAsia="標楷體" w:hAnsi="Times New Roman" w:cs="Times New Roman" w:hint="eastAsia"/>
                <w:sz w:val="28"/>
                <w:szCs w:val="28"/>
              </w:rPr>
              <w:t>具正式師資生資格之在學師資生</w:t>
            </w:r>
            <w:r w:rsidRPr="00D07397">
              <w:rPr>
                <w:rFonts w:ascii="Times New Roman" w:eastAsia="標楷體" w:hAnsi="Times New Roman" w:cs="Times New Roman"/>
                <w:sz w:val="28"/>
                <w:szCs w:val="28"/>
              </w:rPr>
              <w:br/>
            </w:r>
            <w:r w:rsidRPr="00D07397">
              <w:rPr>
                <w:rFonts w:ascii="Times New Roman" w:eastAsia="標楷體" w:hAnsi="Times New Roman" w:cs="Times New Roman" w:hint="eastAsia"/>
                <w:sz w:val="28"/>
                <w:szCs w:val="28"/>
              </w:rPr>
              <w:t>（不含海外交換生、休學生、保留學籍生</w:t>
            </w:r>
            <w:r w:rsidRPr="00D07397">
              <w:rPr>
                <w:rFonts w:ascii="標楷體" w:eastAsia="標楷體" w:hAnsi="標楷體" w:cs="Times New Roman" w:hint="eastAsia"/>
                <w:sz w:val="28"/>
                <w:szCs w:val="28"/>
              </w:rPr>
              <w:t>、</w:t>
            </w:r>
            <w:r w:rsidRPr="00D07397">
              <w:rPr>
                <w:rFonts w:ascii="Times New Roman" w:eastAsia="標楷體" w:hAnsi="Times New Roman" w:cs="Times New Roman" w:hint="eastAsia"/>
                <w:sz w:val="28"/>
                <w:szCs w:val="28"/>
              </w:rPr>
              <w:t>延畢生、</w:t>
            </w:r>
            <w:r>
              <w:rPr>
                <w:rFonts w:ascii="Times New Roman" w:eastAsia="標楷體" w:hAnsi="Times New Roman" w:cs="Times New Roman" w:hint="eastAsia"/>
                <w:sz w:val="28"/>
                <w:szCs w:val="28"/>
              </w:rPr>
              <w:t>師資培育公費生</w:t>
            </w:r>
            <w:r w:rsidRPr="00D07397">
              <w:rPr>
                <w:rFonts w:ascii="Times New Roman" w:eastAsia="標楷體" w:hAnsi="Times New Roman" w:cs="Times New Roman" w:hint="eastAsia"/>
                <w:sz w:val="28"/>
                <w:szCs w:val="28"/>
              </w:rPr>
              <w:t>等）。</w:t>
            </w:r>
          </w:p>
        </w:tc>
        <w:tc>
          <w:tcPr>
            <w:tcW w:w="1128" w:type="pct"/>
            <w:tcBorders>
              <w:top w:val="single" w:sz="4" w:space="0" w:color="auto"/>
              <w:left w:val="single" w:sz="18" w:space="0" w:color="FF0000"/>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審查符合</w:t>
            </w:r>
          </w:p>
        </w:tc>
      </w:tr>
      <w:tr w:rsidR="00AD6FA0" w:rsidRPr="00D07397" w:rsidTr="005D04BD">
        <w:trPr>
          <w:gridAfter w:val="1"/>
          <w:wAfter w:w="6" w:type="pct"/>
          <w:trHeight w:val="690"/>
        </w:trPr>
        <w:tc>
          <w:tcPr>
            <w:tcW w:w="718" w:type="pct"/>
            <w:tcBorders>
              <w:top w:val="single" w:sz="4" w:space="0" w:color="auto"/>
              <w:bottom w:val="single" w:sz="4" w:space="0" w:color="auto"/>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已確認</w:t>
            </w:r>
          </w:p>
        </w:tc>
        <w:tc>
          <w:tcPr>
            <w:tcW w:w="3148" w:type="pct"/>
            <w:gridSpan w:val="4"/>
            <w:tcBorders>
              <w:top w:val="single" w:sz="4" w:space="0" w:color="auto"/>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Times New Roman" w:eastAsia="標楷體" w:hAnsi="標楷體" w:cs="Times New Roman" w:hint="eastAsia"/>
                <w:bCs/>
                <w:snapToGrid w:val="0"/>
                <w:kern w:val="0"/>
                <w:sz w:val="28"/>
                <w:szCs w:val="28"/>
              </w:rPr>
              <w:t>歷年成績單正本乙份。</w:t>
            </w:r>
          </w:p>
        </w:tc>
        <w:tc>
          <w:tcPr>
            <w:tcW w:w="1128" w:type="pct"/>
            <w:tcBorders>
              <w:top w:val="single" w:sz="4" w:space="0" w:color="auto"/>
              <w:left w:val="single" w:sz="18" w:space="0" w:color="FF0000"/>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審查符合</w:t>
            </w:r>
          </w:p>
        </w:tc>
      </w:tr>
      <w:tr w:rsidR="00AD6FA0" w:rsidRPr="00D07397" w:rsidTr="005D04BD">
        <w:trPr>
          <w:gridAfter w:val="1"/>
          <w:wAfter w:w="6" w:type="pct"/>
          <w:trHeight w:val="885"/>
        </w:trPr>
        <w:tc>
          <w:tcPr>
            <w:tcW w:w="718" w:type="pct"/>
            <w:tcBorders>
              <w:top w:val="single" w:sz="4" w:space="0" w:color="auto"/>
              <w:bottom w:val="single" w:sz="4" w:space="0" w:color="auto"/>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已確認</w:t>
            </w:r>
          </w:p>
        </w:tc>
        <w:tc>
          <w:tcPr>
            <w:tcW w:w="3148" w:type="pct"/>
            <w:gridSpan w:val="4"/>
            <w:tcBorders>
              <w:top w:val="single" w:sz="4" w:space="0" w:color="auto"/>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Times New Roman" w:eastAsia="標楷體" w:hAnsi="標楷體" w:cs="Times New Roman" w:hint="eastAsia"/>
                <w:bCs/>
                <w:snapToGrid w:val="0"/>
                <w:kern w:val="0"/>
                <w:sz w:val="28"/>
                <w:szCs w:val="28"/>
              </w:rPr>
              <w:t>學業總成績班級排名名次證明書正本乙份。</w:t>
            </w:r>
          </w:p>
        </w:tc>
        <w:tc>
          <w:tcPr>
            <w:tcW w:w="1128" w:type="pct"/>
            <w:tcBorders>
              <w:top w:val="single" w:sz="4" w:space="0" w:color="auto"/>
              <w:left w:val="single" w:sz="18" w:space="0" w:color="FF0000"/>
              <w:bottom w:val="single" w:sz="4"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審查符合</w:t>
            </w:r>
          </w:p>
        </w:tc>
      </w:tr>
      <w:tr w:rsidR="00AD6FA0" w:rsidRPr="00D07397" w:rsidTr="005D04BD">
        <w:trPr>
          <w:gridAfter w:val="1"/>
          <w:wAfter w:w="6" w:type="pct"/>
          <w:trHeight w:val="870"/>
        </w:trPr>
        <w:tc>
          <w:tcPr>
            <w:tcW w:w="718" w:type="pct"/>
            <w:tcBorders>
              <w:top w:val="single" w:sz="4" w:space="0" w:color="auto"/>
              <w:bottom w:val="single" w:sz="18" w:space="0" w:color="auto"/>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已確認</w:t>
            </w:r>
          </w:p>
        </w:tc>
        <w:tc>
          <w:tcPr>
            <w:tcW w:w="3148" w:type="pct"/>
            <w:gridSpan w:val="4"/>
            <w:tcBorders>
              <w:top w:val="single" w:sz="4" w:space="0" w:color="auto"/>
              <w:bottom w:val="single" w:sz="18" w:space="0" w:color="auto"/>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Times New Roman" w:eastAsia="標楷體" w:hAnsi="標楷體" w:cs="Times New Roman"/>
                <w:bCs/>
                <w:snapToGrid w:val="0"/>
                <w:kern w:val="0"/>
                <w:sz w:val="28"/>
                <w:szCs w:val="28"/>
              </w:rPr>
              <w:t>戶籍所在地縣市政府或鄉鎮市區公所核發之低收入戶</w:t>
            </w:r>
            <w:r w:rsidRPr="00D07397">
              <w:rPr>
                <w:rFonts w:ascii="Times New Roman" w:eastAsia="標楷體" w:hAnsi="標楷體" w:cs="Times New Roman" w:hint="eastAsia"/>
                <w:bCs/>
                <w:snapToGrid w:val="0"/>
                <w:kern w:val="0"/>
                <w:sz w:val="28"/>
                <w:szCs w:val="28"/>
              </w:rPr>
              <w:t>或中低收入戶</w:t>
            </w:r>
            <w:r w:rsidRPr="00D07397">
              <w:rPr>
                <w:rFonts w:ascii="Times New Roman" w:eastAsia="標楷體" w:hAnsi="標楷體" w:cs="Times New Roman"/>
                <w:bCs/>
                <w:snapToGrid w:val="0"/>
                <w:kern w:val="0"/>
                <w:sz w:val="28"/>
                <w:szCs w:val="28"/>
              </w:rPr>
              <w:t>證明書影本</w:t>
            </w:r>
            <w:r w:rsidRPr="00D07397">
              <w:rPr>
                <w:rFonts w:ascii="Times New Roman" w:eastAsia="標楷體" w:hAnsi="標楷體" w:cs="Times New Roman" w:hint="eastAsia"/>
                <w:bCs/>
                <w:snapToGrid w:val="0"/>
                <w:kern w:val="0"/>
                <w:sz w:val="28"/>
                <w:szCs w:val="28"/>
              </w:rPr>
              <w:t>乙份</w:t>
            </w:r>
            <w:r w:rsidRPr="00D07397">
              <w:rPr>
                <w:rFonts w:ascii="Times New Roman" w:eastAsia="標楷體" w:hAnsi="標楷體" w:cs="Times New Roman"/>
                <w:bCs/>
                <w:snapToGrid w:val="0"/>
                <w:kern w:val="0"/>
                <w:sz w:val="28"/>
                <w:szCs w:val="28"/>
              </w:rPr>
              <w:t>。</w:t>
            </w:r>
          </w:p>
        </w:tc>
        <w:tc>
          <w:tcPr>
            <w:tcW w:w="1128" w:type="pct"/>
            <w:tcBorders>
              <w:top w:val="single" w:sz="4" w:space="0" w:color="auto"/>
              <w:left w:val="single" w:sz="18" w:space="0" w:color="FF0000"/>
              <w:bottom w:val="single" w:sz="18" w:space="0" w:color="FF0000"/>
              <w:right w:val="single" w:sz="18" w:space="0" w:color="FF0000"/>
            </w:tcBorders>
            <w:vAlign w:val="center"/>
          </w:tcPr>
          <w:p w:rsidR="00AD6FA0" w:rsidRPr="00D07397" w:rsidRDefault="00AD6FA0" w:rsidP="005D04BD">
            <w:pPr>
              <w:spacing w:beforeLines="30" w:before="108" w:line="280" w:lineRule="exact"/>
              <w:ind w:left="1" w:hanging="1"/>
              <w:rPr>
                <w:rFonts w:ascii="Times New Roman" w:eastAsia="標楷體" w:hAnsi="標楷體" w:cs="Times New Roman"/>
                <w:bCs/>
                <w:snapToGrid w:val="0"/>
                <w:kern w:val="0"/>
                <w:sz w:val="28"/>
                <w:szCs w:val="28"/>
              </w:rPr>
            </w:pPr>
            <w:r w:rsidRPr="00D07397">
              <w:rPr>
                <w:rFonts w:ascii="標楷體" w:eastAsia="標楷體" w:hAnsi="標楷體" w:cs="Times New Roman" w:hint="eastAsia"/>
                <w:bCs/>
                <w:snapToGrid w:val="0"/>
                <w:kern w:val="0"/>
                <w:sz w:val="28"/>
                <w:szCs w:val="28"/>
              </w:rPr>
              <w:t>□</w:t>
            </w:r>
            <w:r w:rsidRPr="00D07397">
              <w:rPr>
                <w:rFonts w:ascii="Times New Roman" w:eastAsia="標楷體" w:hAnsi="標楷體" w:cs="Times New Roman" w:hint="eastAsia"/>
                <w:bCs/>
                <w:snapToGrid w:val="0"/>
                <w:kern w:val="0"/>
                <w:sz w:val="28"/>
                <w:szCs w:val="28"/>
              </w:rPr>
              <w:t>審查符合</w:t>
            </w:r>
          </w:p>
        </w:tc>
      </w:tr>
      <w:tr w:rsidR="00AD6FA0" w:rsidRPr="00D07397" w:rsidTr="005D04BD">
        <w:trPr>
          <w:trHeight w:val="581"/>
        </w:trPr>
        <w:tc>
          <w:tcPr>
            <w:tcW w:w="1075" w:type="pct"/>
            <w:gridSpan w:val="2"/>
            <w:tcBorders>
              <w:bottom w:val="single" w:sz="18" w:space="0" w:color="auto"/>
            </w:tcBorders>
            <w:vAlign w:val="center"/>
          </w:tcPr>
          <w:p w:rsidR="00AD6FA0" w:rsidRPr="00D07397" w:rsidRDefault="00AD6FA0" w:rsidP="005D04BD">
            <w:pPr>
              <w:tabs>
                <w:tab w:val="left" w:pos="4320"/>
              </w:tabs>
              <w:ind w:leftChars="50" w:left="120" w:rightChars="50" w:right="120"/>
              <w:jc w:val="distribute"/>
              <w:rPr>
                <w:rFonts w:eastAsia="標楷體"/>
              </w:rPr>
            </w:pPr>
            <w:r w:rsidRPr="00D07397">
              <w:rPr>
                <w:rFonts w:eastAsia="標楷體" w:hAnsi="標楷體"/>
              </w:rPr>
              <w:t>申請人簽名</w:t>
            </w:r>
          </w:p>
        </w:tc>
        <w:tc>
          <w:tcPr>
            <w:tcW w:w="3925" w:type="pct"/>
            <w:gridSpan w:val="5"/>
            <w:tcBorders>
              <w:bottom w:val="single" w:sz="18" w:space="0" w:color="auto"/>
            </w:tcBorders>
            <w:vAlign w:val="center"/>
          </w:tcPr>
          <w:p w:rsidR="00AD6FA0" w:rsidRPr="00D07397" w:rsidRDefault="00AD6FA0" w:rsidP="005D04BD">
            <w:pPr>
              <w:spacing w:beforeLines="50" w:before="180"/>
              <w:jc w:val="both"/>
              <w:rPr>
                <w:rFonts w:eastAsia="標楷體" w:hAnsi="標楷體"/>
              </w:rPr>
            </w:pPr>
            <w:r w:rsidRPr="00D07397">
              <w:rPr>
                <w:rFonts w:eastAsia="標楷體" w:hAnsi="標楷體"/>
              </w:rPr>
              <w:t>本人已詳閱申請內容並依相關規定申請，繳交之表件及資料並無偽造、變</w:t>
            </w:r>
            <w:r w:rsidRPr="00D07397">
              <w:rPr>
                <w:rFonts w:eastAsia="標楷體" w:hAnsi="標楷體" w:hint="eastAsia"/>
              </w:rPr>
              <w:t>造</w:t>
            </w:r>
            <w:r w:rsidRPr="00D07397">
              <w:rPr>
                <w:rFonts w:eastAsia="標楷體" w:hAnsi="標楷體"/>
              </w:rPr>
              <w:t>、假借、冒用等情事。如有不實，願取消申請及錄取資格，若有涉及違法之情事者，將負法律責任。</w:t>
            </w:r>
            <w:r w:rsidR="00163FDA">
              <w:rPr>
                <w:rFonts w:eastAsia="標楷體" w:hAnsi="標楷體" w:hint="eastAsia"/>
              </w:rPr>
              <w:t>同時本人已詳閱師資培育獎學金相關權益義務之相關規定</w:t>
            </w:r>
            <w:r w:rsidR="00163FDA">
              <w:rPr>
                <w:rFonts w:ascii="標楷體" w:eastAsia="標楷體" w:hAnsi="標楷體" w:hint="eastAsia"/>
              </w:rPr>
              <w:t>。</w:t>
            </w:r>
          </w:p>
          <w:p w:rsidR="00AD6FA0" w:rsidRPr="00D07397" w:rsidRDefault="00AD6FA0" w:rsidP="005D04BD">
            <w:pPr>
              <w:spacing w:beforeLines="50" w:before="180" w:line="200" w:lineRule="exact"/>
              <w:jc w:val="both"/>
              <w:rPr>
                <w:rFonts w:ascii="標楷體" w:eastAsia="標楷體" w:hAnsi="標楷體"/>
                <w:b/>
              </w:rPr>
            </w:pPr>
            <w:r w:rsidRPr="00D07397">
              <w:rPr>
                <w:rFonts w:eastAsia="標楷體" w:hint="eastAsia"/>
                <w:b/>
              </w:rPr>
              <w:t>同意學校依據</w:t>
            </w:r>
            <w:r w:rsidRPr="00D07397">
              <w:rPr>
                <w:rFonts w:ascii="標楷體" w:eastAsia="標楷體" w:hAnsi="標楷體" w:hint="eastAsia"/>
                <w:b/>
              </w:rPr>
              <w:t>「個人資料蒐集、處理及利用告知聲明</w:t>
            </w:r>
            <w:r w:rsidRPr="00D07397">
              <w:rPr>
                <w:rFonts w:ascii="標楷體" w:eastAsia="標楷體" w:hAnsi="標楷體"/>
                <w:b/>
              </w:rPr>
              <w:t>」</w:t>
            </w:r>
            <w:r w:rsidRPr="00D07397">
              <w:rPr>
                <w:rFonts w:ascii="標楷體" w:eastAsia="標楷體" w:hAnsi="標楷體" w:hint="eastAsia"/>
                <w:b/>
              </w:rPr>
              <w:t>蒐集個人資訊。</w:t>
            </w:r>
          </w:p>
          <w:p w:rsidR="00AD6FA0" w:rsidRPr="00D07397" w:rsidRDefault="00AD6FA0" w:rsidP="005D04BD">
            <w:pPr>
              <w:spacing w:beforeLines="50" w:before="180"/>
              <w:jc w:val="both"/>
              <w:rPr>
                <w:rFonts w:eastAsia="標楷體"/>
                <w:u w:val="single"/>
              </w:rPr>
            </w:pPr>
            <w:r w:rsidRPr="00D07397">
              <w:rPr>
                <w:rFonts w:eastAsia="標楷體" w:hAnsi="標楷體" w:hint="eastAsia"/>
              </w:rPr>
              <w:t xml:space="preserve">    </w:t>
            </w:r>
            <w:r w:rsidRPr="00D07397">
              <w:rPr>
                <w:rFonts w:eastAsia="標楷體" w:hAnsi="標楷體"/>
              </w:rPr>
              <w:t>簽名：</w:t>
            </w:r>
            <w:r w:rsidRPr="00D07397">
              <w:rPr>
                <w:rFonts w:eastAsia="標楷體"/>
                <w:u w:val="single"/>
              </w:rPr>
              <w:t xml:space="preserve">                </w:t>
            </w:r>
            <w:r w:rsidRPr="00D07397">
              <w:rPr>
                <w:rFonts w:eastAsia="標楷體" w:hint="eastAsia"/>
              </w:rPr>
              <w:t xml:space="preserve">     </w:t>
            </w:r>
            <w:r w:rsidRPr="00D07397">
              <w:rPr>
                <w:rFonts w:eastAsia="標楷體" w:hAnsi="標楷體"/>
              </w:rPr>
              <w:t>日期：</w:t>
            </w:r>
            <w:r w:rsidRPr="00D07397">
              <w:rPr>
                <w:rFonts w:eastAsia="標楷體" w:hint="eastAsia"/>
              </w:rPr>
              <w:t>1</w:t>
            </w:r>
            <w:r w:rsidR="005F7DFF">
              <w:rPr>
                <w:rFonts w:eastAsia="標楷體" w:hint="eastAsia"/>
              </w:rPr>
              <w:t>1</w:t>
            </w:r>
            <w:r w:rsidR="005A2180">
              <w:rPr>
                <w:rFonts w:eastAsia="標楷體" w:hint="eastAsia"/>
              </w:rPr>
              <w:t>3</w:t>
            </w:r>
            <w:r w:rsidRPr="00D07397">
              <w:rPr>
                <w:rFonts w:eastAsia="標楷體" w:hAnsi="標楷體"/>
              </w:rPr>
              <w:t>年</w:t>
            </w:r>
            <w:r w:rsidRPr="00D07397">
              <w:rPr>
                <w:rFonts w:eastAsia="標楷體"/>
              </w:rPr>
              <w:t xml:space="preserve">    </w:t>
            </w:r>
            <w:r w:rsidRPr="00D07397">
              <w:rPr>
                <w:rFonts w:eastAsia="標楷體" w:hAnsi="標楷體"/>
              </w:rPr>
              <w:t>月</w:t>
            </w:r>
            <w:r w:rsidRPr="00D07397">
              <w:rPr>
                <w:rFonts w:eastAsia="標楷體"/>
              </w:rPr>
              <w:t xml:space="preserve">    </w:t>
            </w:r>
            <w:r w:rsidRPr="00D07397">
              <w:rPr>
                <w:rFonts w:eastAsia="標楷體" w:hAnsi="標楷體"/>
              </w:rPr>
              <w:t>日</w:t>
            </w:r>
          </w:p>
        </w:tc>
      </w:tr>
      <w:tr w:rsidR="00AD6FA0" w:rsidRPr="00D07397" w:rsidTr="005D04BD">
        <w:trPr>
          <w:gridAfter w:val="1"/>
          <w:wAfter w:w="6" w:type="pct"/>
          <w:trHeight w:val="628"/>
        </w:trPr>
        <w:tc>
          <w:tcPr>
            <w:tcW w:w="4994" w:type="pct"/>
            <w:gridSpan w:val="6"/>
            <w:tcBorders>
              <w:top w:val="single" w:sz="18" w:space="0" w:color="auto"/>
              <w:bottom w:val="single" w:sz="18" w:space="0" w:color="auto"/>
            </w:tcBorders>
            <w:vAlign w:val="center"/>
          </w:tcPr>
          <w:p w:rsidR="00AD6FA0" w:rsidRPr="00D07397" w:rsidRDefault="00AD6FA0" w:rsidP="005D04BD">
            <w:pPr>
              <w:spacing w:beforeLines="30" w:before="108" w:line="280" w:lineRule="exact"/>
              <w:ind w:left="308" w:hangingChars="110" w:hanging="308"/>
              <w:jc w:val="center"/>
              <w:rPr>
                <w:rFonts w:ascii="Times New Roman" w:eastAsia="標楷體" w:hAnsi="Times New Roman" w:cs="Times New Roman"/>
                <w:b/>
                <w:bCs/>
                <w:snapToGrid w:val="0"/>
                <w:kern w:val="0"/>
                <w:sz w:val="28"/>
                <w:szCs w:val="28"/>
              </w:rPr>
            </w:pPr>
            <w:r>
              <w:rPr>
                <w:rFonts w:ascii="Times New Roman" w:eastAsia="標楷體" w:hAnsi="Times New Roman" w:cs="Times New Roman" w:hint="eastAsia"/>
                <w:b/>
                <w:bCs/>
                <w:snapToGrid w:val="0"/>
                <w:kern w:val="0"/>
                <w:sz w:val="28"/>
                <w:szCs w:val="28"/>
              </w:rPr>
              <w:t>中</w:t>
            </w:r>
            <w:r>
              <w:rPr>
                <w:rFonts w:ascii="Times New Roman" w:eastAsia="標楷體" w:hAnsi="Times New Roman" w:cs="Times New Roman" w:hint="eastAsia"/>
                <w:b/>
                <w:bCs/>
                <w:snapToGrid w:val="0"/>
                <w:kern w:val="0"/>
                <w:sz w:val="28"/>
                <w:szCs w:val="28"/>
              </w:rPr>
              <w:t xml:space="preserve"> </w:t>
            </w:r>
            <w:r>
              <w:rPr>
                <w:rFonts w:ascii="Times New Roman" w:eastAsia="標楷體" w:hAnsi="Times New Roman" w:cs="Times New Roman" w:hint="eastAsia"/>
                <w:b/>
                <w:bCs/>
                <w:snapToGrid w:val="0"/>
                <w:kern w:val="0"/>
                <w:sz w:val="28"/>
                <w:szCs w:val="28"/>
              </w:rPr>
              <w:t>心</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資</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格</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審</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查</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結</w:t>
            </w:r>
            <w:r w:rsidRPr="00D07397">
              <w:rPr>
                <w:rFonts w:ascii="Times New Roman" w:eastAsia="標楷體" w:hAnsi="Times New Roman" w:cs="Times New Roman" w:hint="eastAsia"/>
                <w:b/>
                <w:bCs/>
                <w:snapToGrid w:val="0"/>
                <w:kern w:val="0"/>
                <w:sz w:val="28"/>
                <w:szCs w:val="28"/>
              </w:rPr>
              <w:t xml:space="preserve"> </w:t>
            </w:r>
            <w:r w:rsidRPr="00D07397">
              <w:rPr>
                <w:rFonts w:ascii="Times New Roman" w:eastAsia="標楷體" w:hAnsi="Times New Roman" w:cs="Times New Roman" w:hint="eastAsia"/>
                <w:b/>
                <w:bCs/>
                <w:snapToGrid w:val="0"/>
                <w:kern w:val="0"/>
                <w:sz w:val="28"/>
                <w:szCs w:val="28"/>
              </w:rPr>
              <w:t>果</w:t>
            </w:r>
          </w:p>
        </w:tc>
      </w:tr>
      <w:tr w:rsidR="00AD6FA0" w:rsidRPr="00D07397" w:rsidTr="005D04BD">
        <w:trPr>
          <w:gridAfter w:val="1"/>
          <w:wAfter w:w="6" w:type="pct"/>
          <w:trHeight w:val="841"/>
        </w:trPr>
        <w:tc>
          <w:tcPr>
            <w:tcW w:w="4994" w:type="pct"/>
            <w:gridSpan w:val="6"/>
            <w:tcBorders>
              <w:top w:val="single" w:sz="18" w:space="0" w:color="auto"/>
              <w:bottom w:val="single" w:sz="18" w:space="0" w:color="auto"/>
            </w:tcBorders>
            <w:vAlign w:val="center"/>
          </w:tcPr>
          <w:p w:rsidR="00AD6FA0" w:rsidRPr="00D07397" w:rsidRDefault="00AD6FA0" w:rsidP="005D04BD">
            <w:pPr>
              <w:spacing w:beforeLines="30" w:before="108" w:line="280" w:lineRule="exact"/>
              <w:rPr>
                <w:rFonts w:ascii="Times New Roman" w:eastAsia="標楷體" w:hAnsi="Times New Roman" w:cs="Times New Roman"/>
                <w:bCs/>
                <w:snapToGrid w:val="0"/>
                <w:kern w:val="0"/>
                <w:sz w:val="28"/>
                <w:szCs w:val="28"/>
              </w:rPr>
            </w:pPr>
            <w:r w:rsidRPr="00D07397">
              <w:rPr>
                <w:rFonts w:ascii="Times New Roman" w:eastAsia="標楷體" w:hAnsi="Times New Roman" w:cs="Times New Roman" w:hint="eastAsia"/>
                <w:bCs/>
                <w:snapToGrid w:val="0"/>
                <w:kern w:val="0"/>
                <w:sz w:val="28"/>
                <w:szCs w:val="28"/>
              </w:rPr>
              <w:t xml:space="preserve">           </w:t>
            </w:r>
            <w:r w:rsidRPr="00D07397">
              <w:rPr>
                <w:rFonts w:ascii="標楷體" w:eastAsia="標楷體" w:hAnsi="標楷體" w:cs="Times New Roman" w:hint="eastAsia"/>
                <w:bCs/>
                <w:snapToGrid w:val="0"/>
                <w:kern w:val="0"/>
                <w:sz w:val="28"/>
                <w:szCs w:val="28"/>
              </w:rPr>
              <w:t>□</w:t>
            </w:r>
            <w:r w:rsidRPr="00D07397">
              <w:rPr>
                <w:rFonts w:ascii="Times New Roman" w:eastAsia="標楷體" w:hAnsi="Times New Roman" w:cs="Times New Roman" w:hint="eastAsia"/>
                <w:bCs/>
                <w:snapToGrid w:val="0"/>
                <w:kern w:val="0"/>
                <w:sz w:val="28"/>
                <w:szCs w:val="28"/>
              </w:rPr>
              <w:t>通過</w:t>
            </w:r>
            <w:r w:rsidRPr="00D07397">
              <w:rPr>
                <w:rFonts w:ascii="Times New Roman" w:eastAsia="標楷體" w:hAnsi="Times New Roman" w:cs="Times New Roman" w:hint="eastAsia"/>
                <w:bCs/>
                <w:snapToGrid w:val="0"/>
                <w:kern w:val="0"/>
                <w:sz w:val="28"/>
                <w:szCs w:val="28"/>
              </w:rPr>
              <w:t xml:space="preserve">   </w:t>
            </w:r>
            <w:r w:rsidRPr="00D07397">
              <w:rPr>
                <w:rFonts w:ascii="標楷體" w:eastAsia="標楷體" w:hAnsi="標楷體" w:cs="Times New Roman" w:hint="eastAsia"/>
                <w:bCs/>
                <w:snapToGrid w:val="0"/>
                <w:kern w:val="0"/>
                <w:sz w:val="28"/>
                <w:szCs w:val="28"/>
              </w:rPr>
              <w:t>□</w:t>
            </w:r>
            <w:r w:rsidRPr="00D07397">
              <w:rPr>
                <w:rFonts w:ascii="Times New Roman" w:eastAsia="標楷體" w:hAnsi="Times New Roman" w:cs="Times New Roman" w:hint="eastAsia"/>
                <w:bCs/>
                <w:snapToGrid w:val="0"/>
                <w:kern w:val="0"/>
                <w:sz w:val="28"/>
                <w:szCs w:val="28"/>
              </w:rPr>
              <w:t>未通過</w:t>
            </w:r>
          </w:p>
          <w:p w:rsidR="00AD6FA0" w:rsidRPr="00D07397" w:rsidRDefault="00AD6FA0" w:rsidP="005D04BD">
            <w:pPr>
              <w:spacing w:beforeLines="30" w:before="108" w:line="420" w:lineRule="exact"/>
              <w:ind w:left="308" w:hangingChars="110" w:hanging="308"/>
              <w:jc w:val="center"/>
              <w:rPr>
                <w:rFonts w:ascii="微軟正黑體" w:eastAsia="微軟正黑體" w:hAnsi="微軟正黑體" w:cs="Times New Roman"/>
                <w:bCs/>
                <w:snapToGrid w:val="0"/>
                <w:kern w:val="0"/>
                <w:sz w:val="28"/>
                <w:szCs w:val="28"/>
                <w:u w:val="single"/>
              </w:rPr>
            </w:pPr>
            <w:r>
              <w:rPr>
                <w:rFonts w:ascii="Times New Roman" w:eastAsia="標楷體" w:hAnsi="Times New Roman" w:cs="Times New Roman" w:hint="eastAsia"/>
                <w:bCs/>
                <w:snapToGrid w:val="0"/>
                <w:kern w:val="0"/>
                <w:sz w:val="28"/>
                <w:szCs w:val="28"/>
              </w:rPr>
              <w:t>中心</w:t>
            </w:r>
            <w:r w:rsidRPr="00D07397">
              <w:rPr>
                <w:rFonts w:ascii="Times New Roman" w:eastAsia="標楷體" w:hAnsi="Times New Roman" w:cs="Times New Roman" w:hint="eastAsia"/>
                <w:bCs/>
                <w:snapToGrid w:val="0"/>
                <w:kern w:val="0"/>
                <w:sz w:val="28"/>
                <w:szCs w:val="28"/>
              </w:rPr>
              <w:t>助教簽章</w:t>
            </w:r>
            <w:r w:rsidRPr="00D07397">
              <w:rPr>
                <w:rFonts w:ascii="微軟正黑體" w:eastAsia="微軟正黑體" w:hAnsi="微軟正黑體" w:cs="Times New Roman" w:hint="eastAsia"/>
                <w:bCs/>
                <w:snapToGrid w:val="0"/>
                <w:kern w:val="0"/>
                <w:sz w:val="28"/>
                <w:szCs w:val="28"/>
              </w:rPr>
              <w:t>：</w:t>
            </w:r>
            <w:r w:rsidRPr="00D07397">
              <w:rPr>
                <w:rFonts w:ascii="微軟正黑體" w:eastAsia="微軟正黑體" w:hAnsi="微軟正黑體" w:cs="Times New Roman" w:hint="eastAsia"/>
                <w:bCs/>
                <w:snapToGrid w:val="0"/>
                <w:kern w:val="0"/>
                <w:sz w:val="28"/>
                <w:szCs w:val="28"/>
                <w:u w:val="single"/>
              </w:rPr>
              <w:t xml:space="preserve">                </w:t>
            </w:r>
          </w:p>
          <w:p w:rsidR="00AD6FA0" w:rsidRPr="00D07397" w:rsidRDefault="00AD6FA0" w:rsidP="005D04BD">
            <w:pPr>
              <w:spacing w:beforeLines="30" w:before="108" w:line="420" w:lineRule="exact"/>
              <w:ind w:left="308" w:hangingChars="110" w:hanging="308"/>
              <w:jc w:val="center"/>
              <w:rPr>
                <w:rFonts w:ascii="Times New Roman" w:eastAsia="標楷體" w:hAnsi="Times New Roman" w:cs="Times New Roman"/>
                <w:bCs/>
                <w:snapToGrid w:val="0"/>
                <w:kern w:val="0"/>
                <w:sz w:val="28"/>
                <w:szCs w:val="28"/>
                <w:u w:val="single"/>
              </w:rPr>
            </w:pPr>
            <w:r>
              <w:rPr>
                <w:rFonts w:ascii="Times New Roman" w:eastAsia="標楷體" w:hAnsi="Times New Roman" w:cs="Times New Roman" w:hint="eastAsia"/>
                <w:bCs/>
                <w:snapToGrid w:val="0"/>
                <w:kern w:val="0"/>
                <w:sz w:val="28"/>
                <w:szCs w:val="28"/>
              </w:rPr>
              <w:t>中心</w:t>
            </w:r>
            <w:r w:rsidRPr="00D07397">
              <w:rPr>
                <w:rFonts w:ascii="Times New Roman" w:eastAsia="標楷體" w:hAnsi="Times New Roman" w:cs="Times New Roman" w:hint="eastAsia"/>
                <w:bCs/>
                <w:snapToGrid w:val="0"/>
                <w:kern w:val="0"/>
                <w:sz w:val="28"/>
                <w:szCs w:val="28"/>
              </w:rPr>
              <w:t>主任簽章</w:t>
            </w:r>
            <w:r w:rsidRPr="00D07397">
              <w:rPr>
                <w:rFonts w:ascii="微軟正黑體" w:eastAsia="微軟正黑體" w:hAnsi="微軟正黑體" w:cs="Times New Roman" w:hint="eastAsia"/>
                <w:bCs/>
                <w:snapToGrid w:val="0"/>
                <w:kern w:val="0"/>
                <w:sz w:val="28"/>
                <w:szCs w:val="28"/>
              </w:rPr>
              <w:t>：</w:t>
            </w:r>
            <w:r w:rsidRPr="00D07397">
              <w:rPr>
                <w:rFonts w:ascii="微軟正黑體" w:eastAsia="微軟正黑體" w:hAnsi="微軟正黑體" w:cs="Times New Roman" w:hint="eastAsia"/>
                <w:bCs/>
                <w:snapToGrid w:val="0"/>
                <w:kern w:val="0"/>
                <w:sz w:val="28"/>
                <w:szCs w:val="28"/>
                <w:u w:val="single"/>
              </w:rPr>
              <w:t xml:space="preserve">                </w:t>
            </w:r>
          </w:p>
          <w:p w:rsidR="00AD6FA0" w:rsidRPr="00D07397" w:rsidRDefault="00AD6FA0" w:rsidP="005D04BD">
            <w:pPr>
              <w:spacing w:beforeLines="30" w:before="108" w:line="280" w:lineRule="exact"/>
              <w:ind w:left="308" w:hangingChars="110" w:hanging="308"/>
              <w:rPr>
                <w:rFonts w:ascii="Times New Roman" w:eastAsia="標楷體" w:hAnsi="Times New Roman" w:cs="Times New Roman"/>
                <w:bCs/>
                <w:snapToGrid w:val="0"/>
                <w:kern w:val="0"/>
                <w:sz w:val="28"/>
                <w:szCs w:val="28"/>
                <w:u w:val="single"/>
              </w:rPr>
            </w:pPr>
          </w:p>
        </w:tc>
      </w:tr>
    </w:tbl>
    <w:p w:rsidR="00AD6FA0" w:rsidRPr="00D07397" w:rsidRDefault="00AD6FA0" w:rsidP="00AD6FA0">
      <w:pPr>
        <w:rPr>
          <w:rFonts w:ascii="Times New Roman" w:hAnsi="Times New Roman" w:cs="Times New Roman"/>
          <w:b/>
          <w:sz w:val="36"/>
        </w:rPr>
      </w:pPr>
      <w:r w:rsidRPr="00D07397">
        <w:rPr>
          <w:rFonts w:ascii="Times New Roman" w:hAnsi="Times New Roman" w:cs="Times New Roman"/>
          <w:b/>
          <w:sz w:val="36"/>
        </w:rPr>
        <w:lastRenderedPageBreak/>
        <w:t>【</w:t>
      </w:r>
      <w:r w:rsidRPr="00D07397">
        <w:rPr>
          <w:rFonts w:ascii="Times New Roman" w:hAnsi="Times New Roman" w:cs="Times New Roman" w:hint="eastAsia"/>
          <w:b/>
          <w:sz w:val="36"/>
        </w:rPr>
        <w:t>自述暨學習</w:t>
      </w:r>
      <w:r w:rsidRPr="00D07397">
        <w:rPr>
          <w:rFonts w:ascii="Times New Roman" w:hAnsi="Times New Roman" w:cs="Times New Roman"/>
          <w:b/>
          <w:sz w:val="36"/>
        </w:rPr>
        <w:t>計畫書】</w:t>
      </w:r>
      <w:r w:rsidRPr="00D07397">
        <w:rPr>
          <w:rFonts w:ascii="Times New Roman" w:hAnsi="Times New Roman" w:cs="Times New Roman" w:hint="eastAsia"/>
          <w:b/>
          <w:sz w:val="36"/>
        </w:rPr>
        <w:t>（以一頁為限）</w:t>
      </w:r>
    </w:p>
    <w:tbl>
      <w:tblPr>
        <w:tblStyle w:val="a4"/>
        <w:tblW w:w="10207" w:type="dxa"/>
        <w:tblInd w:w="-885" w:type="dxa"/>
        <w:tblLook w:val="04A0" w:firstRow="1" w:lastRow="0" w:firstColumn="1" w:lastColumn="0" w:noHBand="0" w:noVBand="1"/>
      </w:tblPr>
      <w:tblGrid>
        <w:gridCol w:w="10207"/>
      </w:tblGrid>
      <w:tr w:rsidR="00AD6FA0" w:rsidRPr="00D07397" w:rsidTr="005D04BD">
        <w:tc>
          <w:tcPr>
            <w:tcW w:w="10207" w:type="dxa"/>
            <w:shd w:val="pct12" w:color="auto" w:fill="auto"/>
          </w:tcPr>
          <w:p w:rsidR="00AD6FA0" w:rsidRPr="00D07397" w:rsidRDefault="00AD6FA0" w:rsidP="005D04BD">
            <w:pPr>
              <w:snapToGrid w:val="0"/>
              <w:spacing w:line="440" w:lineRule="atLeast"/>
              <w:jc w:val="both"/>
              <w:rPr>
                <w:b/>
              </w:rPr>
            </w:pPr>
            <w:r w:rsidRPr="00D07397">
              <w:rPr>
                <w:rFonts w:ascii="標楷體" w:eastAsia="標楷體" w:hAnsi="標楷體" w:hint="eastAsia"/>
                <w:b/>
                <w:color w:val="000000" w:themeColor="text1"/>
                <w:sz w:val="28"/>
                <w:szCs w:val="28"/>
              </w:rPr>
              <w:t>自述（含</w:t>
            </w:r>
            <w:r w:rsidRPr="00D07397">
              <w:rPr>
                <w:rFonts w:ascii="標楷體" w:eastAsia="標楷體" w:hAnsi="標楷體"/>
                <w:b/>
                <w:sz w:val="28"/>
                <w:szCs w:val="28"/>
              </w:rPr>
              <w:t>過去學習表現</w:t>
            </w:r>
            <w:r w:rsidRPr="00D07397">
              <w:rPr>
                <w:rFonts w:ascii="標楷體" w:eastAsia="標楷體" w:hAnsi="標楷體" w:hint="eastAsia"/>
                <w:b/>
                <w:color w:val="000000" w:themeColor="text1"/>
                <w:sz w:val="28"/>
                <w:szCs w:val="28"/>
              </w:rPr>
              <w:t>與教育信念</w:t>
            </w:r>
            <w:r w:rsidRPr="00D07397">
              <w:rPr>
                <w:rFonts w:ascii="標楷體" w:eastAsia="標楷體" w:hAnsi="標楷體" w:hint="eastAsia"/>
                <w:b/>
                <w:sz w:val="28"/>
                <w:szCs w:val="28"/>
              </w:rPr>
              <w:t>自我陳述）</w:t>
            </w:r>
          </w:p>
        </w:tc>
      </w:tr>
      <w:tr w:rsidR="00AD6FA0" w:rsidRPr="00D07397" w:rsidTr="00AD6FA0">
        <w:trPr>
          <w:trHeight w:val="6046"/>
        </w:trPr>
        <w:tc>
          <w:tcPr>
            <w:tcW w:w="10207" w:type="dxa"/>
            <w:tcBorders>
              <w:bottom w:val="single" w:sz="4" w:space="0" w:color="auto"/>
            </w:tcBorders>
          </w:tcPr>
          <w:p w:rsidR="00AD6FA0" w:rsidRPr="00D07397" w:rsidRDefault="00AD6FA0" w:rsidP="005D04BD">
            <w:pPr>
              <w:rPr>
                <w:b/>
              </w:rPr>
            </w:pPr>
          </w:p>
        </w:tc>
      </w:tr>
      <w:tr w:rsidR="00AD6FA0" w:rsidRPr="00D07397" w:rsidTr="005D04BD">
        <w:tc>
          <w:tcPr>
            <w:tcW w:w="10207" w:type="dxa"/>
            <w:shd w:val="pct12" w:color="auto" w:fill="auto"/>
          </w:tcPr>
          <w:p w:rsidR="00AD6FA0" w:rsidRPr="00D07397" w:rsidRDefault="00AD6FA0" w:rsidP="005D04BD">
            <w:pPr>
              <w:tabs>
                <w:tab w:val="left" w:pos="2985"/>
              </w:tabs>
              <w:snapToGrid w:val="0"/>
              <w:spacing w:line="440" w:lineRule="atLeast"/>
              <w:jc w:val="both"/>
              <w:rPr>
                <w:b/>
              </w:rPr>
            </w:pPr>
            <w:r w:rsidRPr="00D07397">
              <w:rPr>
                <w:rFonts w:eastAsia="標楷體" w:hint="eastAsia"/>
                <w:b/>
                <w:color w:val="000000" w:themeColor="text1"/>
                <w:sz w:val="28"/>
                <w:szCs w:val="28"/>
              </w:rPr>
              <w:t>學習計畫</w:t>
            </w:r>
            <w:r w:rsidRPr="00D07397">
              <w:rPr>
                <w:rFonts w:eastAsia="標楷體"/>
                <w:b/>
                <w:color w:val="000000" w:themeColor="text1"/>
                <w:sz w:val="28"/>
                <w:szCs w:val="28"/>
              </w:rPr>
              <w:tab/>
            </w:r>
          </w:p>
        </w:tc>
      </w:tr>
      <w:tr w:rsidR="00AD6FA0" w:rsidRPr="00D07397" w:rsidTr="00AD6FA0">
        <w:trPr>
          <w:trHeight w:val="6086"/>
        </w:trPr>
        <w:tc>
          <w:tcPr>
            <w:tcW w:w="10207" w:type="dxa"/>
          </w:tcPr>
          <w:p w:rsidR="00AD6FA0" w:rsidRPr="00D07397" w:rsidRDefault="00AD6FA0" w:rsidP="005D04BD">
            <w:pPr>
              <w:rPr>
                <w:b/>
              </w:rPr>
            </w:pPr>
          </w:p>
        </w:tc>
      </w:tr>
    </w:tbl>
    <w:p w:rsidR="00AD6FA0" w:rsidRPr="00AD6FA0" w:rsidRDefault="00AD6FA0" w:rsidP="00AD6FA0">
      <w:pPr>
        <w:autoSpaceDE w:val="0"/>
        <w:autoSpaceDN w:val="0"/>
        <w:adjustRightInd w:val="0"/>
        <w:jc w:val="center"/>
        <w:rPr>
          <w:rFonts w:ascii="Times New Roman" w:eastAsia="標楷體" w:hAnsi="Times New Roman" w:cs="Times New Roman"/>
          <w:kern w:val="0"/>
          <w:sz w:val="28"/>
          <w:szCs w:val="32"/>
        </w:rPr>
      </w:pPr>
      <w:r w:rsidRPr="00AD6FA0">
        <w:rPr>
          <w:rFonts w:ascii="Times New Roman" w:eastAsia="標楷體" w:hAnsi="Times New Roman" w:cs="Times New Roman"/>
          <w:kern w:val="0"/>
          <w:sz w:val="28"/>
          <w:szCs w:val="32"/>
        </w:rPr>
        <w:lastRenderedPageBreak/>
        <w:t>國立</w:t>
      </w:r>
      <w:r w:rsidRPr="00AD6FA0">
        <w:rPr>
          <w:rFonts w:ascii="Times New Roman" w:eastAsia="標楷體" w:hAnsi="Times New Roman" w:cs="Times New Roman" w:hint="eastAsia"/>
          <w:kern w:val="0"/>
          <w:sz w:val="28"/>
          <w:szCs w:val="32"/>
        </w:rPr>
        <w:t>臺北藝術</w:t>
      </w:r>
      <w:r w:rsidRPr="00AD6FA0">
        <w:rPr>
          <w:rFonts w:ascii="Times New Roman" w:eastAsia="標楷體" w:hAnsi="Times New Roman" w:cs="Times New Roman"/>
          <w:kern w:val="0"/>
          <w:sz w:val="28"/>
          <w:szCs w:val="32"/>
        </w:rPr>
        <w:t>大學師資培育</w:t>
      </w:r>
      <w:r w:rsidRPr="00AD6FA0">
        <w:rPr>
          <w:rFonts w:ascii="Times New Roman" w:eastAsia="標楷體" w:hAnsi="Times New Roman" w:cs="Times New Roman" w:hint="eastAsia"/>
          <w:kern w:val="0"/>
          <w:sz w:val="28"/>
          <w:szCs w:val="32"/>
        </w:rPr>
        <w:t>獎學金</w:t>
      </w:r>
      <w:r w:rsidRPr="00AD6FA0">
        <w:rPr>
          <w:rFonts w:ascii="Times New Roman" w:eastAsia="標楷體" w:hAnsi="Times New Roman" w:cs="Times New Roman"/>
          <w:kern w:val="0"/>
          <w:sz w:val="28"/>
          <w:szCs w:val="32"/>
        </w:rPr>
        <w:t>甄</w:t>
      </w:r>
      <w:r w:rsidRPr="00AD6FA0">
        <w:rPr>
          <w:rFonts w:ascii="Times New Roman" w:eastAsia="標楷體" w:hAnsi="Times New Roman" w:cs="Times New Roman" w:hint="eastAsia"/>
          <w:kern w:val="0"/>
          <w:sz w:val="28"/>
          <w:szCs w:val="32"/>
        </w:rPr>
        <w:t>選要點</w:t>
      </w:r>
    </w:p>
    <w:p w:rsidR="00AD6FA0" w:rsidRDefault="00AD6FA0" w:rsidP="00AD6FA0">
      <w:pPr>
        <w:snapToGrid w:val="0"/>
        <w:jc w:val="right"/>
        <w:rPr>
          <w:rFonts w:ascii="Times New Roman" w:eastAsia="標楷體" w:hAnsi="Times New Roman" w:cs="Times New Roman"/>
          <w:sz w:val="18"/>
          <w:szCs w:val="20"/>
        </w:rPr>
      </w:pPr>
      <w:r w:rsidRPr="00AD6FA0">
        <w:rPr>
          <w:rFonts w:ascii="Times New Roman" w:eastAsia="標楷體" w:hAnsi="Times New Roman" w:cs="Times New Roman"/>
          <w:sz w:val="18"/>
          <w:szCs w:val="20"/>
        </w:rPr>
        <w:t>本校師資培育中心</w:t>
      </w:r>
      <w:r w:rsidRPr="00AD6FA0">
        <w:rPr>
          <w:rFonts w:ascii="Times New Roman" w:eastAsia="標楷體" w:hAnsi="Times New Roman" w:cs="Times New Roman" w:hint="eastAsia"/>
          <w:sz w:val="18"/>
          <w:szCs w:val="20"/>
        </w:rPr>
        <w:t>106</w:t>
      </w:r>
      <w:r w:rsidRPr="00AD6FA0">
        <w:rPr>
          <w:rFonts w:ascii="Times New Roman" w:eastAsia="標楷體" w:hAnsi="Times New Roman" w:cs="Times New Roman" w:hint="eastAsia"/>
          <w:sz w:val="18"/>
          <w:szCs w:val="20"/>
        </w:rPr>
        <w:t>學年第</w:t>
      </w:r>
      <w:r w:rsidRPr="00AD6FA0">
        <w:rPr>
          <w:rFonts w:ascii="Times New Roman" w:eastAsia="標楷體" w:hAnsi="Times New Roman" w:cs="Times New Roman" w:hint="eastAsia"/>
          <w:sz w:val="18"/>
          <w:szCs w:val="20"/>
        </w:rPr>
        <w:t>1</w:t>
      </w:r>
      <w:r w:rsidRPr="00AD6FA0">
        <w:rPr>
          <w:rFonts w:ascii="Times New Roman" w:eastAsia="標楷體" w:hAnsi="Times New Roman" w:cs="Times New Roman" w:hint="eastAsia"/>
          <w:sz w:val="18"/>
          <w:szCs w:val="20"/>
        </w:rPr>
        <w:t>學期中心會議（</w:t>
      </w:r>
      <w:r w:rsidRPr="00AD6FA0">
        <w:rPr>
          <w:rFonts w:ascii="Times New Roman" w:eastAsia="標楷體" w:hAnsi="Times New Roman" w:cs="Times New Roman" w:hint="eastAsia"/>
          <w:sz w:val="18"/>
          <w:szCs w:val="20"/>
        </w:rPr>
        <w:t>106.11.28</w:t>
      </w:r>
      <w:r w:rsidRPr="00AD6FA0">
        <w:rPr>
          <w:rFonts w:ascii="Times New Roman" w:eastAsia="標楷體" w:hAnsi="Times New Roman" w:cs="Times New Roman" w:hint="eastAsia"/>
          <w:sz w:val="18"/>
          <w:szCs w:val="20"/>
        </w:rPr>
        <w:t>）審議通過</w:t>
      </w:r>
    </w:p>
    <w:p w:rsidR="001551D8" w:rsidRPr="00AD6FA0" w:rsidRDefault="001551D8" w:rsidP="00AD6FA0">
      <w:pPr>
        <w:snapToGrid w:val="0"/>
        <w:jc w:val="right"/>
        <w:rPr>
          <w:rFonts w:ascii="Times New Roman" w:eastAsia="標楷體" w:hAnsi="Times New Roman" w:cs="Times New Roman"/>
          <w:sz w:val="18"/>
          <w:szCs w:val="20"/>
        </w:rPr>
      </w:pPr>
      <w:r>
        <w:rPr>
          <w:rFonts w:ascii="Times New Roman" w:eastAsia="標楷體" w:hAnsi="Times New Roman" w:cs="Times New Roman" w:hint="eastAsia"/>
          <w:sz w:val="18"/>
          <w:szCs w:val="20"/>
        </w:rPr>
        <w:t>本校師資培育中心</w:t>
      </w:r>
      <w:r>
        <w:rPr>
          <w:rFonts w:ascii="Times New Roman" w:eastAsia="標楷體" w:hAnsi="Times New Roman" w:cs="Times New Roman" w:hint="eastAsia"/>
          <w:sz w:val="18"/>
          <w:szCs w:val="20"/>
        </w:rPr>
        <w:t>110</w:t>
      </w:r>
      <w:r>
        <w:rPr>
          <w:rFonts w:ascii="Times New Roman" w:eastAsia="標楷體" w:hAnsi="Times New Roman" w:cs="Times New Roman" w:hint="eastAsia"/>
          <w:sz w:val="18"/>
          <w:szCs w:val="20"/>
        </w:rPr>
        <w:t>學年底</w:t>
      </w:r>
      <w:r>
        <w:rPr>
          <w:rFonts w:ascii="Times New Roman" w:eastAsia="標楷體" w:hAnsi="Times New Roman" w:cs="Times New Roman" w:hint="eastAsia"/>
          <w:sz w:val="18"/>
          <w:szCs w:val="20"/>
        </w:rPr>
        <w:t>2</w:t>
      </w:r>
      <w:r>
        <w:rPr>
          <w:rFonts w:ascii="Times New Roman" w:eastAsia="標楷體" w:hAnsi="Times New Roman" w:cs="Times New Roman" w:hint="eastAsia"/>
          <w:sz w:val="18"/>
          <w:szCs w:val="20"/>
        </w:rPr>
        <w:t>學期中心會議</w:t>
      </w:r>
      <w:r>
        <w:rPr>
          <w:rFonts w:ascii="Times New Roman" w:eastAsia="標楷體" w:hAnsi="Times New Roman" w:cs="Times New Roman" w:hint="eastAsia"/>
          <w:sz w:val="18"/>
          <w:szCs w:val="20"/>
        </w:rPr>
        <w:t>(111.7.5)</w:t>
      </w:r>
      <w:r>
        <w:rPr>
          <w:rFonts w:ascii="Times New Roman" w:eastAsia="標楷體" w:hAnsi="Times New Roman" w:cs="Times New Roman" w:hint="eastAsia"/>
          <w:sz w:val="18"/>
          <w:szCs w:val="20"/>
        </w:rPr>
        <w:t>修正通過</w:t>
      </w:r>
    </w:p>
    <w:p w:rsidR="00AD6FA0" w:rsidRPr="00AD6FA0" w:rsidRDefault="00AD6FA0" w:rsidP="00AD6FA0">
      <w:pPr>
        <w:autoSpaceDE w:val="0"/>
        <w:autoSpaceDN w:val="0"/>
        <w:adjustRightInd w:val="0"/>
        <w:snapToGrid w:val="0"/>
        <w:spacing w:line="240" w:lineRule="atLeast"/>
        <w:ind w:left="389" w:hangingChars="177" w:hanging="38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一、本</w:t>
      </w:r>
      <w:r w:rsidRPr="00AD6FA0">
        <w:rPr>
          <w:rFonts w:ascii="Times New Roman" w:eastAsia="標楷體" w:hAnsi="Times New Roman" w:cs="Times New Roman" w:hint="eastAsia"/>
          <w:kern w:val="0"/>
          <w:sz w:val="22"/>
          <w:szCs w:val="24"/>
        </w:rPr>
        <w:t>要點</w:t>
      </w:r>
      <w:r w:rsidRPr="00AD6FA0">
        <w:rPr>
          <w:rFonts w:ascii="Times New Roman" w:eastAsia="標楷體" w:hAnsi="Times New Roman" w:cs="Times New Roman"/>
          <w:kern w:val="0"/>
          <w:sz w:val="22"/>
          <w:szCs w:val="24"/>
        </w:rPr>
        <w:t>依據「教育部補助辦理師資培育獎學金計畫作業要點」及「國立臺北</w:t>
      </w:r>
      <w:r w:rsidRPr="00AD6FA0">
        <w:rPr>
          <w:rFonts w:ascii="Times New Roman" w:eastAsia="標楷體" w:hAnsi="Times New Roman" w:cs="Times New Roman" w:hint="eastAsia"/>
          <w:kern w:val="0"/>
          <w:sz w:val="22"/>
          <w:szCs w:val="24"/>
        </w:rPr>
        <w:t>藝術</w:t>
      </w:r>
      <w:r w:rsidRPr="00AD6FA0">
        <w:rPr>
          <w:rFonts w:ascii="Times New Roman" w:eastAsia="標楷體" w:hAnsi="Times New Roman" w:cs="Times New Roman"/>
          <w:kern w:val="0"/>
          <w:sz w:val="22"/>
          <w:szCs w:val="24"/>
        </w:rPr>
        <w:t>大學教育學程修習辦法」訂定之。</w:t>
      </w:r>
    </w:p>
    <w:p w:rsidR="00AD6FA0" w:rsidRPr="00AD6FA0" w:rsidRDefault="00AD6FA0" w:rsidP="00AD6FA0">
      <w:pPr>
        <w:autoSpaceDE w:val="0"/>
        <w:autoSpaceDN w:val="0"/>
        <w:adjustRightInd w:val="0"/>
        <w:snapToGrid w:val="0"/>
        <w:spacing w:line="240" w:lineRule="atLeast"/>
        <w:ind w:left="389" w:hangingChars="177" w:hanging="38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二、目的：吸引優秀學生投入教育行列，並配合國家教育政策，培育優質教師</w:t>
      </w:r>
      <w:r w:rsidRPr="00AD6FA0">
        <w:rPr>
          <w:rFonts w:ascii="Times New Roman" w:eastAsia="標楷體" w:hAnsi="Times New Roman" w:cs="Times New Roman" w:hint="eastAsia"/>
          <w:kern w:val="0"/>
          <w:sz w:val="22"/>
          <w:szCs w:val="24"/>
        </w:rPr>
        <w:t>，辦理師資培育獎學金師資生甄選事宜</w:t>
      </w:r>
      <w:r w:rsidRPr="00AD6FA0">
        <w:rPr>
          <w:rFonts w:ascii="Times New Roman" w:eastAsia="標楷體" w:hAnsi="Times New Roman" w:cs="Times New Roman"/>
          <w:kern w:val="0"/>
          <w:sz w:val="22"/>
          <w:szCs w:val="24"/>
        </w:rPr>
        <w:t>。</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三、獎學金名額：</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（一）本校師資培育獎學金名額以教育部每學年度核定公布為準。</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（二）師資培育獎學金之甄</w:t>
      </w:r>
      <w:r w:rsidRPr="00AD6FA0">
        <w:rPr>
          <w:rFonts w:ascii="Times New Roman" w:eastAsia="標楷體" w:hAnsi="Times New Roman" w:cs="Times New Roman" w:hint="eastAsia"/>
          <w:kern w:val="0"/>
          <w:sz w:val="22"/>
          <w:szCs w:val="24"/>
        </w:rPr>
        <w:t>選</w:t>
      </w:r>
      <w:r w:rsidRPr="00AD6FA0">
        <w:rPr>
          <w:rFonts w:ascii="Times New Roman" w:eastAsia="標楷體" w:hAnsi="Times New Roman" w:cs="Times New Roman"/>
          <w:kern w:val="0"/>
          <w:sz w:val="22"/>
          <w:szCs w:val="24"/>
        </w:rPr>
        <w:t>，係以本校師資生為對象，分</w:t>
      </w:r>
      <w:r w:rsidRPr="00AD6FA0">
        <w:rPr>
          <w:rFonts w:ascii="Times New Roman" w:eastAsia="標楷體" w:hAnsi="Times New Roman" w:cs="Times New Roman" w:hint="eastAsia"/>
          <w:kern w:val="0"/>
          <w:sz w:val="22"/>
          <w:szCs w:val="24"/>
        </w:rPr>
        <w:t>為「</w:t>
      </w:r>
      <w:r w:rsidRPr="00AD6FA0">
        <w:rPr>
          <w:rFonts w:ascii="Times New Roman" w:eastAsia="標楷體" w:hAnsi="Times New Roman" w:cs="Times New Roman"/>
          <w:kern w:val="0"/>
          <w:sz w:val="22"/>
          <w:szCs w:val="24"/>
        </w:rPr>
        <w:t>一般師資生</w:t>
      </w:r>
      <w:r w:rsidRPr="00AD6FA0">
        <w:rPr>
          <w:rFonts w:ascii="Times New Roman" w:eastAsia="標楷體" w:hAnsi="Times New Roman" w:cs="Times New Roman" w:hint="eastAsia"/>
          <w:kern w:val="0"/>
          <w:sz w:val="22"/>
          <w:szCs w:val="24"/>
        </w:rPr>
        <w:t>」與「</w:t>
      </w:r>
      <w:r w:rsidRPr="00AD6FA0">
        <w:rPr>
          <w:rFonts w:ascii="Times New Roman" w:eastAsia="標楷體" w:hAnsi="Times New Roman" w:cs="Times New Roman"/>
          <w:kern w:val="0"/>
          <w:sz w:val="22"/>
          <w:szCs w:val="24"/>
        </w:rPr>
        <w:t>弱勢師資生</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經濟弱勢或區域弱勢</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兩</w:t>
      </w:r>
      <w:r w:rsidRPr="00AD6FA0">
        <w:rPr>
          <w:rFonts w:ascii="Times New Roman" w:eastAsia="標楷體" w:hAnsi="Times New Roman" w:cs="Times New Roman"/>
          <w:kern w:val="0"/>
          <w:sz w:val="22"/>
          <w:szCs w:val="24"/>
        </w:rPr>
        <w:t>種身分。</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三</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本校</w:t>
      </w:r>
      <w:r w:rsidRPr="00AD6FA0">
        <w:rPr>
          <w:rFonts w:ascii="Times New Roman" w:eastAsia="標楷體" w:hAnsi="Times New Roman" w:cs="Times New Roman"/>
          <w:kern w:val="0"/>
          <w:sz w:val="22"/>
          <w:szCs w:val="24"/>
        </w:rPr>
        <w:t>師資培育獎學金名額優先核給</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kern w:val="0"/>
          <w:sz w:val="22"/>
          <w:szCs w:val="24"/>
        </w:rPr>
        <w:t>弱勢師資生</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其所占名額</w:t>
      </w:r>
      <w:r w:rsidRPr="00AD6FA0">
        <w:rPr>
          <w:rFonts w:ascii="Times New Roman" w:eastAsia="標楷體" w:hAnsi="Times New Roman" w:cs="Times New Roman"/>
          <w:kern w:val="0"/>
          <w:sz w:val="22"/>
          <w:szCs w:val="24"/>
        </w:rPr>
        <w:t>以</w:t>
      </w:r>
      <w:r w:rsidRPr="00AD6FA0">
        <w:rPr>
          <w:rFonts w:ascii="Times New Roman" w:eastAsia="標楷體" w:hAnsi="Times New Roman" w:cs="Times New Roman" w:hint="eastAsia"/>
          <w:kern w:val="0"/>
          <w:sz w:val="22"/>
          <w:szCs w:val="24"/>
        </w:rPr>
        <w:t>本校</w:t>
      </w:r>
      <w:r w:rsidRPr="00AD6FA0">
        <w:rPr>
          <w:rFonts w:ascii="Times New Roman" w:eastAsia="標楷體" w:hAnsi="Times New Roman" w:cs="Times New Roman"/>
          <w:kern w:val="0"/>
          <w:sz w:val="22"/>
          <w:szCs w:val="24"/>
        </w:rPr>
        <w:t>核定總額之</w:t>
      </w:r>
      <w:r w:rsidR="001551D8">
        <w:rPr>
          <w:rFonts w:ascii="Times New Roman" w:eastAsia="標楷體" w:hAnsi="Times New Roman" w:cs="Times New Roman" w:hint="eastAsia"/>
          <w:kern w:val="0"/>
          <w:sz w:val="22"/>
          <w:szCs w:val="24"/>
        </w:rPr>
        <w:t>3</w:t>
      </w:r>
      <w:r w:rsidRPr="00AD6FA0">
        <w:rPr>
          <w:rFonts w:ascii="Times New Roman" w:eastAsia="標楷體" w:hAnsi="Times New Roman" w:cs="Times New Roman"/>
          <w:kern w:val="0"/>
          <w:sz w:val="22"/>
          <w:szCs w:val="24"/>
        </w:rPr>
        <w:t>0%</w:t>
      </w:r>
      <w:r w:rsidRPr="00AD6FA0">
        <w:rPr>
          <w:rFonts w:ascii="Times New Roman" w:eastAsia="標楷體" w:hAnsi="Times New Roman" w:cs="Times New Roman"/>
          <w:kern w:val="0"/>
          <w:sz w:val="22"/>
          <w:szCs w:val="24"/>
        </w:rPr>
        <w:t>為原則</w:t>
      </w:r>
      <w:r w:rsidRPr="00AD6FA0">
        <w:rPr>
          <w:rFonts w:ascii="Times New Roman" w:eastAsia="標楷體" w:hAnsi="Times New Roman" w:cs="Times New Roman" w:hint="eastAsia"/>
          <w:kern w:val="0"/>
          <w:sz w:val="22"/>
          <w:szCs w:val="24"/>
        </w:rPr>
        <w:t>，未足錄取者</w:t>
      </w:r>
      <w:r w:rsidRPr="00AD6FA0">
        <w:rPr>
          <w:rFonts w:ascii="Times New Roman" w:eastAsia="標楷體" w:hAnsi="Times New Roman" w:cs="Times New Roman"/>
          <w:kern w:val="0"/>
          <w:sz w:val="22"/>
          <w:szCs w:val="24"/>
        </w:rPr>
        <w:t>，得流用</w:t>
      </w:r>
      <w:r w:rsidRPr="00AD6FA0">
        <w:rPr>
          <w:rFonts w:ascii="Times New Roman" w:eastAsia="標楷體" w:hAnsi="Times New Roman" w:cs="Times New Roman" w:hint="eastAsia"/>
          <w:kern w:val="0"/>
          <w:sz w:val="22"/>
          <w:szCs w:val="24"/>
        </w:rPr>
        <w:t>於「</w:t>
      </w:r>
      <w:r w:rsidRPr="00AD6FA0">
        <w:rPr>
          <w:rFonts w:ascii="Times New Roman" w:eastAsia="標楷體" w:hAnsi="Times New Roman" w:cs="Times New Roman"/>
          <w:kern w:val="0"/>
          <w:sz w:val="22"/>
          <w:szCs w:val="24"/>
        </w:rPr>
        <w:t>一般師資生</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kern w:val="0"/>
          <w:sz w:val="22"/>
          <w:szCs w:val="24"/>
        </w:rPr>
        <w:t>。</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四、獎學金金額：</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（一）</w:t>
      </w:r>
      <w:r w:rsidRPr="00AD6FA0">
        <w:rPr>
          <w:rFonts w:ascii="Times New Roman" w:eastAsia="標楷體" w:hAnsi="Times New Roman" w:cs="Times New Roman" w:hint="eastAsia"/>
          <w:kern w:val="0"/>
          <w:sz w:val="22"/>
          <w:szCs w:val="24"/>
        </w:rPr>
        <w:t>獲甄選通過之獎學金師資生，每名每月核發</w:t>
      </w:r>
      <w:r w:rsidRPr="00AD6FA0">
        <w:rPr>
          <w:rFonts w:ascii="Times New Roman" w:eastAsia="標楷體" w:hAnsi="Times New Roman" w:cs="Times New Roman" w:hint="eastAsia"/>
          <w:kern w:val="0"/>
          <w:sz w:val="22"/>
          <w:szCs w:val="24"/>
        </w:rPr>
        <w:t>8,000</w:t>
      </w:r>
      <w:r w:rsidRPr="00AD6FA0">
        <w:rPr>
          <w:rFonts w:ascii="Times New Roman" w:eastAsia="標楷體" w:hAnsi="Times New Roman" w:cs="Times New Roman" w:hint="eastAsia"/>
          <w:kern w:val="0"/>
          <w:sz w:val="22"/>
          <w:szCs w:val="24"/>
        </w:rPr>
        <w:t>元，以取得身分次月起請領。</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二</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獎學金師資生修習師資職前教育專業課程期間，須每學期通過各項考核，方得符合續領獎學金資格。</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三</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獎學金最多核發至完成師資職前教育課程為止</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修習教育實習課程階段不提供獎學金</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。當學期畢業者，僅得領取至畢業月份。</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四</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如因修習其他任教學科領域專長需延畢，且修習事實發生於延畢前</w:t>
      </w:r>
      <w:r w:rsidRPr="00AD6FA0">
        <w:rPr>
          <w:rFonts w:ascii="Times New Roman" w:eastAsia="標楷體" w:hAnsi="Times New Roman" w:cs="Times New Roman" w:hint="eastAsia"/>
          <w:kern w:val="0"/>
          <w:sz w:val="22"/>
          <w:szCs w:val="24"/>
        </w:rPr>
        <w:t>1</w:t>
      </w:r>
      <w:r w:rsidRPr="00AD6FA0">
        <w:rPr>
          <w:rFonts w:ascii="Times New Roman" w:eastAsia="標楷體" w:hAnsi="Times New Roman" w:cs="Times New Roman" w:hint="eastAsia"/>
          <w:kern w:val="0"/>
          <w:sz w:val="22"/>
          <w:szCs w:val="24"/>
        </w:rPr>
        <w:t>年者，經報教育部核准後，得延長</w:t>
      </w:r>
      <w:r w:rsidRPr="00AD6FA0">
        <w:rPr>
          <w:rFonts w:ascii="Times New Roman" w:eastAsia="標楷體" w:hAnsi="Times New Roman" w:cs="Times New Roman" w:hint="eastAsia"/>
          <w:kern w:val="0"/>
          <w:sz w:val="22"/>
          <w:szCs w:val="24"/>
        </w:rPr>
        <w:t>1</w:t>
      </w:r>
      <w:r w:rsidRPr="00AD6FA0">
        <w:rPr>
          <w:rFonts w:ascii="Times New Roman" w:eastAsia="標楷體" w:hAnsi="Times New Roman" w:cs="Times New Roman" w:hint="eastAsia"/>
          <w:kern w:val="0"/>
          <w:sz w:val="22"/>
          <w:szCs w:val="24"/>
        </w:rPr>
        <w:t>年。</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五</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如因赴海外交換學生，經報教育部核准者，得保留受領獎學金資格，並以學期為單位暫停卓獎生之權利及義務。</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六</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退學、休學、放棄修習師資職前教育課程</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修習教育實習課程階段不提供獎學金</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者，僅得領取至發生事實之月份。</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五、申請資格：</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（一）基本申請資格：</w:t>
      </w:r>
    </w:p>
    <w:p w:rsidR="00AD6FA0" w:rsidRPr="00AD6FA0" w:rsidRDefault="00AD6FA0" w:rsidP="00AD6FA0">
      <w:pPr>
        <w:numPr>
          <w:ilvl w:val="1"/>
          <w:numId w:val="3"/>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具中華民國國籍（惟不含公費生、僑生、外國學生）之本校二年級以上修習師資職前教育課程之師資生。</w:t>
      </w:r>
    </w:p>
    <w:p w:rsidR="00AD6FA0" w:rsidRPr="00AD6FA0" w:rsidRDefault="00AD6FA0" w:rsidP="00AD6FA0">
      <w:pPr>
        <w:numPr>
          <w:ilvl w:val="1"/>
          <w:numId w:val="3"/>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學業成績：申請前一學年每學期學業總平均成績應達前</w:t>
      </w:r>
      <w:r w:rsidRPr="00AD6FA0">
        <w:rPr>
          <w:rFonts w:ascii="Times New Roman" w:eastAsia="標楷體" w:hAnsi="Times New Roman" w:cs="Times New Roman"/>
          <w:kern w:val="0"/>
          <w:sz w:val="22"/>
          <w:szCs w:val="24"/>
        </w:rPr>
        <w:t>30%</w:t>
      </w:r>
      <w:r w:rsidRPr="00AD6FA0">
        <w:rPr>
          <w:rFonts w:ascii="Times New Roman" w:eastAsia="標楷體" w:hAnsi="Times New Roman" w:cs="Times New Roman"/>
          <w:kern w:val="0"/>
          <w:sz w:val="22"/>
          <w:szCs w:val="24"/>
        </w:rPr>
        <w:t>或達</w:t>
      </w:r>
      <w:r w:rsidRPr="00AD6FA0">
        <w:rPr>
          <w:rFonts w:ascii="Times New Roman" w:eastAsia="標楷體" w:hAnsi="Times New Roman" w:cs="Times New Roman"/>
          <w:kern w:val="0"/>
          <w:sz w:val="22"/>
          <w:szCs w:val="24"/>
        </w:rPr>
        <w:t>80</w:t>
      </w:r>
      <w:r w:rsidRPr="00AD6FA0">
        <w:rPr>
          <w:rFonts w:ascii="Times New Roman" w:eastAsia="標楷體" w:hAnsi="Times New Roman" w:cs="Times New Roman"/>
          <w:kern w:val="0"/>
          <w:sz w:val="22"/>
          <w:szCs w:val="24"/>
        </w:rPr>
        <w:t>分以上，且每學期各科成績均應達</w:t>
      </w:r>
      <w:r w:rsidRPr="00AD6FA0">
        <w:rPr>
          <w:rFonts w:ascii="Times New Roman" w:eastAsia="標楷體" w:hAnsi="Times New Roman" w:cs="Times New Roman"/>
          <w:kern w:val="0"/>
          <w:sz w:val="22"/>
          <w:szCs w:val="24"/>
        </w:rPr>
        <w:t xml:space="preserve"> 70 </w:t>
      </w:r>
      <w:r w:rsidRPr="00AD6FA0">
        <w:rPr>
          <w:rFonts w:ascii="Times New Roman" w:eastAsia="標楷體" w:hAnsi="Times New Roman" w:cs="Times New Roman"/>
          <w:kern w:val="0"/>
          <w:sz w:val="22"/>
          <w:szCs w:val="24"/>
        </w:rPr>
        <w:t>分以上。</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（二）特別申請資格：</w:t>
      </w:r>
    </w:p>
    <w:p w:rsidR="00AD6FA0" w:rsidRPr="00AD6FA0" w:rsidRDefault="00AD6FA0" w:rsidP="00AD6FA0">
      <w:pPr>
        <w:autoSpaceDE w:val="0"/>
        <w:autoSpaceDN w:val="0"/>
        <w:adjustRightInd w:val="0"/>
        <w:snapToGrid w:val="0"/>
        <w:spacing w:line="240" w:lineRule="atLeast"/>
        <w:ind w:leftChars="295" w:left="709" w:hanging="1"/>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申請</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kern w:val="0"/>
          <w:sz w:val="22"/>
          <w:szCs w:val="24"/>
        </w:rPr>
        <w:t>弱勢師資生</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kern w:val="0"/>
          <w:sz w:val="22"/>
          <w:szCs w:val="24"/>
        </w:rPr>
        <w:t>身分者，除需符合前開基本申請資格外，需具備下列各項條件之任一項：</w:t>
      </w:r>
    </w:p>
    <w:p w:rsidR="00AD6FA0" w:rsidRPr="00AD6FA0" w:rsidRDefault="00AD6FA0" w:rsidP="00AD6FA0">
      <w:pPr>
        <w:numPr>
          <w:ilvl w:val="0"/>
          <w:numId w:val="6"/>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經濟弱勢身分：</w:t>
      </w:r>
    </w:p>
    <w:p w:rsidR="00AD6FA0" w:rsidRPr="00AD6FA0" w:rsidRDefault="00AD6FA0" w:rsidP="00AD6FA0">
      <w:pPr>
        <w:numPr>
          <w:ilvl w:val="0"/>
          <w:numId w:val="4"/>
        </w:numPr>
        <w:autoSpaceDE w:val="0"/>
        <w:autoSpaceDN w:val="0"/>
        <w:adjustRightInd w:val="0"/>
        <w:snapToGrid w:val="0"/>
        <w:spacing w:before="240" w:line="240" w:lineRule="atLeast"/>
        <w:rPr>
          <w:rFonts w:ascii="Times New Roman" w:eastAsia="標楷體" w:hAnsi="Times New Roman" w:cs="Times New Roman"/>
          <w:color w:val="000000"/>
          <w:kern w:val="0"/>
          <w:sz w:val="22"/>
          <w:szCs w:val="24"/>
        </w:rPr>
      </w:pPr>
      <w:r w:rsidRPr="00AD6FA0">
        <w:rPr>
          <w:rFonts w:ascii="Times New Roman" w:eastAsia="標楷體" w:hAnsi="Times New Roman" w:cs="Times New Roman"/>
          <w:color w:val="000000"/>
          <w:kern w:val="0"/>
          <w:sz w:val="22"/>
          <w:szCs w:val="24"/>
        </w:rPr>
        <w:t>持有戶籍所在地縣市政府或鄉鎮市區公所核發之低收入戶證明書之學生。</w:t>
      </w:r>
    </w:p>
    <w:p w:rsidR="00AD6FA0" w:rsidRPr="00AD6FA0" w:rsidRDefault="00AD6FA0" w:rsidP="00AD6FA0">
      <w:pPr>
        <w:numPr>
          <w:ilvl w:val="0"/>
          <w:numId w:val="4"/>
        </w:numPr>
        <w:autoSpaceDE w:val="0"/>
        <w:autoSpaceDN w:val="0"/>
        <w:adjustRightInd w:val="0"/>
        <w:snapToGrid w:val="0"/>
        <w:spacing w:line="240" w:lineRule="atLeast"/>
        <w:rPr>
          <w:rFonts w:ascii="Times New Roman" w:eastAsia="標楷體" w:hAnsi="Times New Roman" w:cs="Times New Roman"/>
          <w:color w:val="000000"/>
          <w:kern w:val="0"/>
          <w:sz w:val="22"/>
          <w:szCs w:val="24"/>
        </w:rPr>
      </w:pPr>
      <w:r w:rsidRPr="00AD6FA0">
        <w:rPr>
          <w:rFonts w:ascii="Times New Roman" w:eastAsia="標楷體" w:hAnsi="Times New Roman" w:cs="Times New Roman"/>
          <w:color w:val="000000"/>
          <w:kern w:val="0"/>
          <w:sz w:val="22"/>
          <w:szCs w:val="24"/>
        </w:rPr>
        <w:t>持有戶籍所在地縣市政府或鄉鎮市區公所核發之中低收入核定公文之學生。</w:t>
      </w:r>
    </w:p>
    <w:p w:rsidR="00AD6FA0" w:rsidRPr="00AD6FA0" w:rsidRDefault="00AD6FA0" w:rsidP="00AD6FA0">
      <w:pPr>
        <w:numPr>
          <w:ilvl w:val="0"/>
          <w:numId w:val="4"/>
        </w:numPr>
        <w:autoSpaceDE w:val="0"/>
        <w:autoSpaceDN w:val="0"/>
        <w:adjustRightInd w:val="0"/>
        <w:snapToGrid w:val="0"/>
        <w:spacing w:line="240" w:lineRule="atLeast"/>
        <w:rPr>
          <w:rFonts w:ascii="Times New Roman" w:eastAsia="標楷體" w:hAnsi="Times New Roman" w:cs="Times New Roman"/>
          <w:color w:val="000000"/>
          <w:kern w:val="0"/>
          <w:sz w:val="22"/>
          <w:szCs w:val="24"/>
        </w:rPr>
      </w:pPr>
      <w:r w:rsidRPr="00AD6FA0">
        <w:rPr>
          <w:rFonts w:ascii="Times New Roman" w:eastAsia="標楷體" w:hAnsi="Times New Roman" w:cs="Times New Roman"/>
          <w:color w:val="000000"/>
          <w:kern w:val="0"/>
          <w:sz w:val="22"/>
          <w:szCs w:val="24"/>
        </w:rPr>
        <w:t>家戶年所得新台幣</w:t>
      </w:r>
      <w:r w:rsidRPr="00AD6FA0">
        <w:rPr>
          <w:rFonts w:ascii="Times New Roman" w:eastAsia="標楷體" w:hAnsi="Times New Roman" w:cs="Times New Roman"/>
          <w:color w:val="000000"/>
          <w:kern w:val="0"/>
          <w:sz w:val="22"/>
          <w:szCs w:val="24"/>
        </w:rPr>
        <w:t>148</w:t>
      </w:r>
      <w:r w:rsidRPr="00AD6FA0">
        <w:rPr>
          <w:rFonts w:ascii="Times New Roman" w:eastAsia="標楷體" w:hAnsi="Times New Roman" w:cs="Times New Roman"/>
          <w:color w:val="000000"/>
          <w:kern w:val="0"/>
          <w:sz w:val="22"/>
          <w:szCs w:val="24"/>
        </w:rPr>
        <w:t>萬元以下之學生：須檢附財政部各區國稅局或各縣市</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政府</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稅務局</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稅捐稽徵處</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開立之</w:t>
      </w:r>
      <w:r w:rsidRPr="00AD6FA0">
        <w:rPr>
          <w:rFonts w:ascii="Times New Roman" w:eastAsia="標楷體" w:hAnsi="Times New Roman" w:cs="Times New Roman" w:hint="eastAsia"/>
          <w:color w:val="000000"/>
          <w:kern w:val="0"/>
          <w:sz w:val="22"/>
          <w:szCs w:val="24"/>
        </w:rPr>
        <w:t>前一年度</w:t>
      </w:r>
      <w:r w:rsidRPr="00AD6FA0">
        <w:rPr>
          <w:rFonts w:ascii="Times New Roman" w:eastAsia="標楷體" w:hAnsi="Times New Roman" w:cs="Times New Roman"/>
          <w:color w:val="000000"/>
          <w:kern w:val="0"/>
          <w:sz w:val="22"/>
          <w:szCs w:val="24"/>
        </w:rPr>
        <w:t>綜合所得稅各類所得資料清單正本</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需以戶籍謄本之家戶成員為單位，不收扣繳憑單</w:t>
      </w:r>
      <w:r w:rsidRPr="00AD6FA0">
        <w:rPr>
          <w:rFonts w:ascii="Times New Roman" w:eastAsia="標楷體" w:hAnsi="Times New Roman" w:cs="Times New Roman"/>
          <w:color w:val="000000"/>
          <w:kern w:val="0"/>
          <w:sz w:val="22"/>
          <w:szCs w:val="24"/>
        </w:rPr>
        <w:t>)</w:t>
      </w:r>
      <w:r w:rsidRPr="00AD6FA0">
        <w:rPr>
          <w:rFonts w:ascii="Times New Roman" w:eastAsia="標楷體" w:hAnsi="Times New Roman" w:cs="Times New Roman"/>
          <w:color w:val="000000"/>
          <w:kern w:val="0"/>
          <w:sz w:val="22"/>
          <w:szCs w:val="24"/>
        </w:rPr>
        <w:t>及</w:t>
      </w:r>
      <w:r w:rsidRPr="00AD6FA0">
        <w:rPr>
          <w:rFonts w:ascii="Times New Roman" w:eastAsia="標楷體" w:hAnsi="Times New Roman" w:cs="Times New Roman"/>
          <w:color w:val="000000"/>
          <w:kern w:val="0"/>
          <w:sz w:val="22"/>
          <w:szCs w:val="24"/>
        </w:rPr>
        <w:t>3</w:t>
      </w:r>
      <w:r w:rsidRPr="00AD6FA0">
        <w:rPr>
          <w:rFonts w:ascii="Times New Roman" w:eastAsia="標楷體" w:hAnsi="Times New Roman" w:cs="Times New Roman"/>
          <w:color w:val="000000"/>
          <w:kern w:val="0"/>
          <w:sz w:val="22"/>
          <w:szCs w:val="24"/>
        </w:rPr>
        <w:t>個月內戶籍謄本各一份。</w:t>
      </w:r>
    </w:p>
    <w:p w:rsidR="00AD6FA0" w:rsidRPr="00AD6FA0" w:rsidRDefault="00AD6FA0" w:rsidP="00AD6FA0">
      <w:pPr>
        <w:numPr>
          <w:ilvl w:val="0"/>
          <w:numId w:val="6"/>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區域弱勢身分：</w:t>
      </w:r>
      <w:r w:rsidRPr="00AD6FA0">
        <w:rPr>
          <w:rFonts w:ascii="Times New Roman" w:eastAsia="標楷體" w:hAnsi="Times New Roman" w:cs="Times New Roman"/>
          <w:kern w:val="0"/>
          <w:sz w:val="22"/>
          <w:szCs w:val="24"/>
        </w:rPr>
        <w:t>需</w:t>
      </w:r>
      <w:r w:rsidRPr="00AD6FA0">
        <w:rPr>
          <w:rFonts w:ascii="Times New Roman" w:eastAsia="標楷體" w:hAnsi="Times New Roman" w:cs="Times New Roman" w:hint="eastAsia"/>
          <w:kern w:val="0"/>
          <w:sz w:val="22"/>
          <w:szCs w:val="24"/>
        </w:rPr>
        <w:t>於取得本校師資生資格前一年至今仍設籍於偏遠地區者，偏遠地區係依申請當年度「行政院研究發展考核委員會」定義之偏遠地區為準。</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lastRenderedPageBreak/>
        <w:t>（三）學生僅得就「一般師資生」</w:t>
      </w:r>
      <w:r w:rsidRPr="00AD6FA0">
        <w:rPr>
          <w:rFonts w:ascii="Times New Roman" w:eastAsia="標楷體" w:hAnsi="Times New Roman" w:cs="Times New Roman" w:hint="eastAsia"/>
          <w:kern w:val="0"/>
          <w:sz w:val="22"/>
          <w:szCs w:val="24"/>
        </w:rPr>
        <w:t>與</w:t>
      </w:r>
      <w:r w:rsidRPr="00AD6FA0">
        <w:rPr>
          <w:rFonts w:ascii="Times New Roman" w:eastAsia="標楷體" w:hAnsi="Times New Roman" w:cs="Times New Roman"/>
          <w:kern w:val="0"/>
          <w:sz w:val="22"/>
          <w:szCs w:val="24"/>
        </w:rPr>
        <w:t>「弱勢師資生」</w:t>
      </w:r>
      <w:r w:rsidRPr="00AD6FA0">
        <w:rPr>
          <w:rFonts w:ascii="Times New Roman" w:eastAsia="標楷體" w:hAnsi="Times New Roman" w:cs="Times New Roman" w:hint="eastAsia"/>
          <w:kern w:val="0"/>
          <w:sz w:val="22"/>
          <w:szCs w:val="24"/>
        </w:rPr>
        <w:t>兩</w:t>
      </w:r>
      <w:r w:rsidRPr="00AD6FA0">
        <w:rPr>
          <w:rFonts w:ascii="Times New Roman" w:eastAsia="標楷體" w:hAnsi="Times New Roman" w:cs="Times New Roman"/>
          <w:kern w:val="0"/>
          <w:sz w:val="22"/>
          <w:szCs w:val="24"/>
        </w:rPr>
        <w:t>種身分擇一報考，一經報名資格審查確定後，不得更改。</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（四）前開各項申請資格如遇有疑義時，由本校</w:t>
      </w:r>
      <w:r w:rsidRPr="00AD6FA0">
        <w:rPr>
          <w:rFonts w:ascii="新細明體" w:eastAsia="標楷體" w:hAnsi="Calibri" w:cs="新細明體" w:hint="eastAsia"/>
          <w:kern w:val="0"/>
          <w:sz w:val="22"/>
          <w:szCs w:val="24"/>
        </w:rPr>
        <w:t>師資培育獎學金師資生甄選委員會</w:t>
      </w:r>
      <w:r w:rsidRPr="00AD6FA0">
        <w:rPr>
          <w:rFonts w:ascii="Times New Roman" w:eastAsia="標楷體" w:hAnsi="Times New Roman" w:cs="Times New Roman"/>
          <w:kern w:val="0"/>
          <w:sz w:val="22"/>
          <w:szCs w:val="24"/>
        </w:rPr>
        <w:t>解釋之。</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六、申請</w:t>
      </w:r>
      <w:r w:rsidRPr="00AD6FA0">
        <w:rPr>
          <w:rFonts w:ascii="Times New Roman" w:eastAsia="標楷體" w:hAnsi="Times New Roman" w:cs="Times New Roman" w:hint="eastAsia"/>
          <w:kern w:val="0"/>
          <w:sz w:val="22"/>
          <w:szCs w:val="24"/>
        </w:rPr>
        <w:t>及甄選作業</w:t>
      </w:r>
      <w:r w:rsidRPr="00AD6FA0">
        <w:rPr>
          <w:rFonts w:ascii="Times New Roman" w:eastAsia="標楷體" w:hAnsi="Times New Roman" w:cs="Times New Roman"/>
          <w:kern w:val="0"/>
          <w:sz w:val="22"/>
          <w:szCs w:val="24"/>
        </w:rPr>
        <w:t>：</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（一）申請時間：</w:t>
      </w:r>
      <w:r w:rsidRPr="00AD6FA0">
        <w:rPr>
          <w:rFonts w:ascii="Times New Roman" w:eastAsia="標楷體" w:hAnsi="Times New Roman" w:cs="Times New Roman" w:hint="eastAsia"/>
          <w:kern w:val="0"/>
          <w:sz w:val="22"/>
          <w:szCs w:val="24"/>
        </w:rPr>
        <w:t>依本中心公告日期申請辦理</w:t>
      </w:r>
      <w:r w:rsidRPr="00AD6FA0">
        <w:rPr>
          <w:rFonts w:ascii="Times New Roman" w:eastAsia="標楷體" w:hAnsi="Times New Roman" w:cs="Times New Roman"/>
          <w:kern w:val="0"/>
          <w:sz w:val="22"/>
          <w:szCs w:val="24"/>
        </w:rPr>
        <w:t>。</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strike/>
          <w:kern w:val="0"/>
          <w:sz w:val="22"/>
          <w:szCs w:val="24"/>
        </w:rPr>
      </w:pPr>
      <w:r w:rsidRPr="00AD6FA0">
        <w:rPr>
          <w:rFonts w:ascii="Times New Roman" w:eastAsia="標楷體" w:hAnsi="Times New Roman" w:cs="Times New Roman"/>
          <w:kern w:val="0"/>
          <w:sz w:val="22"/>
          <w:szCs w:val="24"/>
        </w:rPr>
        <w:t>（二）申請</w:t>
      </w:r>
      <w:r w:rsidRPr="00AD6FA0">
        <w:rPr>
          <w:rFonts w:ascii="Times New Roman" w:eastAsia="標楷體" w:hAnsi="Times New Roman" w:cs="Times New Roman" w:hint="eastAsia"/>
          <w:kern w:val="0"/>
          <w:sz w:val="22"/>
          <w:szCs w:val="24"/>
        </w:rPr>
        <w:t>資料</w:t>
      </w:r>
      <w:r w:rsidRPr="00AD6FA0">
        <w:rPr>
          <w:rFonts w:ascii="Times New Roman" w:eastAsia="標楷體" w:hAnsi="Times New Roman" w:cs="Times New Roman"/>
          <w:kern w:val="0"/>
          <w:sz w:val="22"/>
          <w:szCs w:val="24"/>
        </w:rPr>
        <w:t>：</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報名表正本一份。</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符合第五條規定之成績單或排名百分比證明。</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國民身分證與學生證正反面影本各一份。</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獎學金師資生權利與義務確認書。</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弱勢師資生之證明文件</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符合該身分資格者才須繳交</w:t>
      </w:r>
      <w:r w:rsidRPr="00AD6FA0">
        <w:rPr>
          <w:rFonts w:ascii="Times New Roman" w:eastAsia="標楷體" w:hAnsi="Times New Roman" w:cs="Times New Roman" w:hint="eastAsia"/>
          <w:kern w:val="0"/>
          <w:sz w:val="22"/>
          <w:szCs w:val="24"/>
        </w:rPr>
        <w:t>)</w:t>
      </w:r>
      <w:r w:rsidRPr="00AD6FA0">
        <w:rPr>
          <w:rFonts w:ascii="Times New Roman" w:eastAsia="標楷體" w:hAnsi="Times New Roman" w:cs="Times New Roman" w:hint="eastAsia"/>
          <w:kern w:val="0"/>
          <w:sz w:val="22"/>
          <w:szCs w:val="24"/>
        </w:rPr>
        <w:t>。</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自傳及其他有助甄選之相關資料。</w:t>
      </w:r>
    </w:p>
    <w:p w:rsidR="00AD6FA0" w:rsidRPr="00AD6FA0" w:rsidRDefault="00AD6FA0" w:rsidP="00AD6FA0">
      <w:pPr>
        <w:numPr>
          <w:ilvl w:val="0"/>
          <w:numId w:val="5"/>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教育服務或參與社團的經驗。</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（三）</w:t>
      </w:r>
      <w:r w:rsidRPr="00AD6FA0">
        <w:rPr>
          <w:rFonts w:ascii="Times New Roman" w:eastAsia="標楷體" w:hAnsi="Times New Roman" w:cs="Times New Roman"/>
          <w:kern w:val="0"/>
          <w:sz w:val="22"/>
          <w:szCs w:val="24"/>
        </w:rPr>
        <w:t>甄</w:t>
      </w:r>
      <w:r w:rsidRPr="00AD6FA0">
        <w:rPr>
          <w:rFonts w:ascii="Times New Roman" w:eastAsia="標楷體" w:hAnsi="Times New Roman" w:cs="Times New Roman" w:hint="eastAsia"/>
          <w:kern w:val="0"/>
          <w:sz w:val="22"/>
          <w:szCs w:val="24"/>
        </w:rPr>
        <w:t>選</w:t>
      </w:r>
      <w:r w:rsidRPr="00AD6FA0">
        <w:rPr>
          <w:rFonts w:ascii="Times New Roman" w:eastAsia="標楷體" w:hAnsi="Times New Roman" w:cs="Times New Roman"/>
          <w:kern w:val="0"/>
          <w:sz w:val="22"/>
          <w:szCs w:val="24"/>
        </w:rPr>
        <w:t>及錄取方式：</w:t>
      </w:r>
    </w:p>
    <w:p w:rsidR="00AD6FA0" w:rsidRPr="00AD6FA0" w:rsidRDefault="00AD6FA0" w:rsidP="00AD6FA0">
      <w:pPr>
        <w:numPr>
          <w:ilvl w:val="0"/>
          <w:numId w:val="7"/>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初審：由本中心審查申請者資料及證明文</w:t>
      </w:r>
      <w:r w:rsidRPr="00AD6FA0">
        <w:rPr>
          <w:rFonts w:ascii="Times New Roman" w:eastAsia="標楷體" w:hAnsi="Times New Roman" w:cs="Times New Roman" w:hint="eastAsia"/>
          <w:color w:val="000000"/>
          <w:kern w:val="0"/>
          <w:sz w:val="22"/>
          <w:szCs w:val="24"/>
        </w:rPr>
        <w:t>件是否符合資格。</w:t>
      </w:r>
    </w:p>
    <w:p w:rsidR="00AD6FA0" w:rsidRPr="00AD6FA0" w:rsidRDefault="00AD6FA0" w:rsidP="00AD6FA0">
      <w:pPr>
        <w:numPr>
          <w:ilvl w:val="0"/>
          <w:numId w:val="7"/>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複審：初審資格審查通過者始得參加「面試」。</w:t>
      </w:r>
    </w:p>
    <w:p w:rsidR="00AD6FA0" w:rsidRPr="00AD6FA0" w:rsidRDefault="00AD6FA0" w:rsidP="00AD6FA0">
      <w:pPr>
        <w:numPr>
          <w:ilvl w:val="0"/>
          <w:numId w:val="7"/>
        </w:num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面試成績分「</w:t>
      </w:r>
      <w:r w:rsidRPr="00AD6FA0">
        <w:rPr>
          <w:rFonts w:ascii="Times New Roman" w:eastAsia="標楷體" w:hAnsi="Times New Roman" w:cs="Times New Roman"/>
          <w:kern w:val="0"/>
          <w:sz w:val="22"/>
          <w:szCs w:val="24"/>
        </w:rPr>
        <w:t>一般師資生</w:t>
      </w:r>
      <w:r w:rsidRPr="00AD6FA0">
        <w:rPr>
          <w:rFonts w:ascii="Times New Roman" w:eastAsia="標楷體" w:hAnsi="Times New Roman" w:cs="Times New Roman" w:hint="eastAsia"/>
          <w:kern w:val="0"/>
          <w:sz w:val="22"/>
          <w:szCs w:val="24"/>
        </w:rPr>
        <w:t>」與「</w:t>
      </w:r>
      <w:r w:rsidRPr="00AD6FA0">
        <w:rPr>
          <w:rFonts w:ascii="Times New Roman" w:eastAsia="標楷體" w:hAnsi="Times New Roman" w:cs="Times New Roman"/>
          <w:kern w:val="0"/>
          <w:sz w:val="22"/>
          <w:szCs w:val="24"/>
        </w:rPr>
        <w:t>弱勢師資生</w:t>
      </w:r>
      <w:r w:rsidRPr="00AD6FA0">
        <w:rPr>
          <w:rFonts w:ascii="Times New Roman" w:eastAsia="標楷體" w:hAnsi="Times New Roman" w:cs="Times New Roman" w:hint="eastAsia"/>
          <w:kern w:val="0"/>
          <w:sz w:val="22"/>
          <w:szCs w:val="24"/>
        </w:rPr>
        <w:t>」兩</w:t>
      </w:r>
      <w:r w:rsidRPr="00AD6FA0">
        <w:rPr>
          <w:rFonts w:ascii="Times New Roman" w:eastAsia="標楷體" w:hAnsi="Times New Roman" w:cs="Times New Roman"/>
          <w:kern w:val="0"/>
          <w:sz w:val="22"/>
          <w:szCs w:val="24"/>
        </w:rPr>
        <w:t>組</w:t>
      </w:r>
      <w:r w:rsidRPr="00AD6FA0">
        <w:rPr>
          <w:rFonts w:ascii="Times New Roman" w:eastAsia="標楷體" w:hAnsi="Times New Roman" w:cs="Times New Roman" w:hint="eastAsia"/>
          <w:kern w:val="0"/>
          <w:sz w:val="22"/>
          <w:szCs w:val="24"/>
        </w:rPr>
        <w:t>分別核計，以面試成績高低順序分別錄取之。同組面試成績如同分時，依新生甄選筆試成績高低錄取。惟錄取人數未達各組名額時，其名額得相互流用。</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四</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凡未依甄選程序規定提交各項資料文件及應考者，視為自動放棄，不得異議。</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rPr>
      </w:pPr>
      <w:r w:rsidRPr="00AD6FA0">
        <w:rPr>
          <w:rFonts w:ascii="Times New Roman" w:eastAsia="標楷體" w:hAnsi="Times New Roman" w:cs="Times New Roman" w:hint="eastAsia"/>
          <w:kern w:val="0"/>
          <w:sz w:val="22"/>
        </w:rPr>
        <w:t>七、師資培育獎學金甄選委員會組成與職責</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rPr>
      </w:pP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一</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rPr>
        <w:t>師資培育中心成立師資培育獎學金甄選委員會，置委員</w:t>
      </w:r>
      <w:r w:rsidR="001551D8">
        <w:rPr>
          <w:rFonts w:ascii="Times New Roman" w:eastAsia="標楷體" w:hAnsi="Times New Roman" w:cs="Times New Roman" w:hint="eastAsia"/>
          <w:kern w:val="0"/>
          <w:sz w:val="22"/>
        </w:rPr>
        <w:t>5</w:t>
      </w:r>
      <w:r w:rsidRPr="00AD6FA0">
        <w:rPr>
          <w:rFonts w:ascii="Times New Roman" w:eastAsia="標楷體" w:hAnsi="Times New Roman" w:cs="Times New Roman" w:hint="eastAsia"/>
          <w:kern w:val="0"/>
          <w:sz w:val="22"/>
        </w:rPr>
        <w:t>人，由中心主任擔任召集人，中心專任教師為當然委員。</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rPr>
      </w:pPr>
      <w:r w:rsidRPr="00AD6FA0">
        <w:rPr>
          <w:rFonts w:ascii="Times New Roman" w:eastAsia="標楷體" w:hAnsi="Times New Roman" w:cs="Times New Roman"/>
          <w:kern w:val="0"/>
          <w:sz w:val="22"/>
          <w:szCs w:val="24"/>
        </w:rPr>
        <w:t>（二）</w:t>
      </w:r>
      <w:r w:rsidRPr="00AD6FA0">
        <w:rPr>
          <w:rFonts w:ascii="Times New Roman" w:eastAsia="標楷體" w:hAnsi="Times New Roman" w:cs="Times New Roman" w:hint="eastAsia"/>
          <w:kern w:val="0"/>
          <w:sz w:val="22"/>
        </w:rPr>
        <w:t>師資培育獎學金甄選委員會負責甄選相關事宜及議決正取與備取錄取名單。</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八</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資格取消：</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（一）如有下列之情形之一者，則取消領取獎學金資格，如經取消資格，其名額不予遞補。</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kern w:val="0"/>
          <w:sz w:val="22"/>
          <w:szCs w:val="24"/>
        </w:rPr>
        <w:t>學業成績：</w:t>
      </w:r>
      <w:r w:rsidRPr="001551D8">
        <w:rPr>
          <w:rFonts w:ascii="Times New Roman" w:eastAsia="標楷體" w:hAnsi="Times New Roman" w:cs="Times New Roman" w:hint="eastAsia"/>
          <w:kern w:val="0"/>
          <w:sz w:val="22"/>
          <w:szCs w:val="24"/>
        </w:rPr>
        <w:t>每學期教育專業科目平均未達</w:t>
      </w:r>
      <w:r w:rsidRPr="001551D8">
        <w:rPr>
          <w:rFonts w:ascii="Times New Roman" w:eastAsia="標楷體" w:hAnsi="Times New Roman" w:cs="Times New Roman" w:hint="eastAsia"/>
          <w:kern w:val="0"/>
          <w:sz w:val="22"/>
          <w:szCs w:val="24"/>
        </w:rPr>
        <w:t>80</w:t>
      </w:r>
      <w:r w:rsidRPr="001551D8">
        <w:rPr>
          <w:rFonts w:ascii="Times New Roman" w:eastAsia="標楷體" w:hAnsi="Times New Roman" w:cs="Times New Roman" w:hint="eastAsia"/>
          <w:kern w:val="0"/>
          <w:sz w:val="22"/>
          <w:szCs w:val="24"/>
        </w:rPr>
        <w:t>分以上</w:t>
      </w:r>
      <w:r w:rsidRPr="001551D8">
        <w:rPr>
          <w:rFonts w:ascii="Times New Roman" w:eastAsia="標楷體" w:hAnsi="Times New Roman" w:cs="Times New Roman"/>
          <w:kern w:val="0"/>
          <w:sz w:val="22"/>
          <w:szCs w:val="24"/>
        </w:rPr>
        <w:t>。</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kern w:val="0"/>
          <w:sz w:val="22"/>
          <w:szCs w:val="24"/>
        </w:rPr>
        <w:t>操行表現：有記過以上處分。</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kern w:val="0"/>
          <w:sz w:val="22"/>
          <w:szCs w:val="24"/>
        </w:rPr>
        <w:t>基本能力表現：</w:t>
      </w:r>
      <w:r>
        <w:rPr>
          <w:rFonts w:ascii="Times New Roman" w:eastAsia="標楷體" w:hAnsi="Times New Roman" w:cs="Times New Roman" w:hint="eastAsia"/>
          <w:kern w:val="0"/>
          <w:sz w:val="22"/>
          <w:szCs w:val="24"/>
        </w:rPr>
        <w:t>每學期</w:t>
      </w:r>
      <w:r w:rsidRPr="001551D8">
        <w:rPr>
          <w:rFonts w:ascii="Times New Roman" w:eastAsia="標楷體" w:hAnsi="Times New Roman" w:cs="Times New Roman" w:hint="eastAsia"/>
          <w:kern w:val="0"/>
          <w:sz w:val="22"/>
          <w:szCs w:val="24"/>
        </w:rPr>
        <w:t>未取得一項教學基本能力檢測或教學相關競賽之通過或得獎證明。</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hint="eastAsia"/>
          <w:kern w:val="0"/>
          <w:sz w:val="22"/>
          <w:szCs w:val="24"/>
        </w:rPr>
        <w:t>服務學習、勞動教育或品德教育等相關課程未達學校認定之通過基準。</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hint="eastAsia"/>
          <w:kern w:val="0"/>
          <w:sz w:val="22"/>
          <w:szCs w:val="24"/>
        </w:rPr>
        <w:t>服務表現：無償擔任學習弱勢、經濟弱勢或區域弱勢等學童課業輔導工作或補救教學</w:t>
      </w:r>
      <w:r w:rsidRPr="001551D8">
        <w:rPr>
          <w:rFonts w:ascii="標楷體" w:eastAsia="標楷體" w:hAnsi="標楷體" w:cs="Times New Roman" w:hint="eastAsia"/>
          <w:kern w:val="0"/>
          <w:sz w:val="22"/>
          <w:szCs w:val="24"/>
        </w:rPr>
        <w:t>，</w:t>
      </w:r>
      <w:r w:rsidRPr="001551D8">
        <w:rPr>
          <w:rFonts w:ascii="Times New Roman" w:eastAsia="標楷體" w:hAnsi="Times New Roman" w:cs="Times New Roman" w:hint="eastAsia"/>
          <w:kern w:val="0"/>
          <w:sz w:val="22"/>
          <w:szCs w:val="24"/>
        </w:rPr>
        <w:t>或協助進行同儕輔導，每學期未達</w:t>
      </w:r>
      <w:r w:rsidRPr="001551D8">
        <w:rPr>
          <w:rFonts w:ascii="Times New Roman" w:eastAsia="標楷體" w:hAnsi="Times New Roman" w:cs="Times New Roman" w:hint="eastAsia"/>
          <w:kern w:val="0"/>
          <w:sz w:val="22"/>
          <w:szCs w:val="24"/>
        </w:rPr>
        <w:t>36</w:t>
      </w:r>
      <w:r w:rsidRPr="001551D8">
        <w:rPr>
          <w:rFonts w:ascii="Times New Roman" w:eastAsia="標楷體" w:hAnsi="Times New Roman" w:cs="Times New Roman" w:hint="eastAsia"/>
          <w:kern w:val="0"/>
          <w:sz w:val="22"/>
          <w:szCs w:val="24"/>
        </w:rPr>
        <w:t>小時。</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hint="eastAsia"/>
          <w:kern w:val="0"/>
          <w:sz w:val="22"/>
          <w:szCs w:val="24"/>
        </w:rPr>
        <w:t>每學期未曾參與中心認可之工作坊活動。</w:t>
      </w:r>
    </w:p>
    <w:p w:rsidR="001551D8" w:rsidRPr="001551D8" w:rsidRDefault="001551D8" w:rsidP="001551D8">
      <w:pPr>
        <w:numPr>
          <w:ilvl w:val="0"/>
          <w:numId w:val="2"/>
        </w:numPr>
        <w:autoSpaceDE w:val="0"/>
        <w:autoSpaceDN w:val="0"/>
        <w:adjustRightInd w:val="0"/>
        <w:snapToGrid w:val="0"/>
        <w:spacing w:line="240" w:lineRule="atLeast"/>
        <w:rPr>
          <w:rFonts w:ascii="Times New Roman" w:eastAsia="標楷體" w:hAnsi="Times New Roman" w:cs="Times New Roman"/>
          <w:kern w:val="0"/>
          <w:sz w:val="22"/>
          <w:szCs w:val="24"/>
        </w:rPr>
      </w:pPr>
      <w:r w:rsidRPr="001551D8">
        <w:rPr>
          <w:rFonts w:ascii="Times New Roman" w:eastAsia="標楷體" w:hAnsi="Times New Roman" w:cs="Times New Roman" w:hint="eastAsia"/>
          <w:kern w:val="0"/>
          <w:sz w:val="22"/>
          <w:szCs w:val="24"/>
        </w:rPr>
        <w:t>未依規定每學期配合參與師資生潛能測驗。</w:t>
      </w:r>
    </w:p>
    <w:p w:rsidR="00AD6FA0" w:rsidRPr="00AD6FA0" w:rsidRDefault="00AD6FA0" w:rsidP="00AD6FA0">
      <w:pPr>
        <w:autoSpaceDE w:val="0"/>
        <w:autoSpaceDN w:val="0"/>
        <w:adjustRightInd w:val="0"/>
        <w:snapToGrid w:val="0"/>
        <w:spacing w:line="240" w:lineRule="atLeast"/>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（二）</w:t>
      </w:r>
      <w:r w:rsidRPr="00AD6FA0">
        <w:rPr>
          <w:rFonts w:ascii="Times New Roman" w:eastAsia="標楷體" w:hAnsi="Times New Roman" w:cs="Times New Roman"/>
          <w:kern w:val="0"/>
          <w:sz w:val="22"/>
          <w:szCs w:val="24"/>
        </w:rPr>
        <w:t>未能續領之</w:t>
      </w:r>
      <w:r w:rsidRPr="00AD6FA0">
        <w:rPr>
          <w:rFonts w:ascii="Times New Roman" w:eastAsia="標楷體" w:hAnsi="Times New Roman" w:cs="Times New Roman" w:hint="eastAsia"/>
          <w:kern w:val="0"/>
          <w:sz w:val="22"/>
          <w:szCs w:val="24"/>
        </w:rPr>
        <w:t>獎學金師資生</w:t>
      </w:r>
      <w:r w:rsidRPr="00AD6FA0">
        <w:rPr>
          <w:rFonts w:ascii="Times New Roman" w:eastAsia="標楷體" w:hAnsi="Times New Roman" w:cs="Times New Roman"/>
          <w:kern w:val="0"/>
          <w:sz w:val="22"/>
          <w:szCs w:val="24"/>
        </w:rPr>
        <w:t>，其師資生資格不變。</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（三）</w:t>
      </w:r>
      <w:r w:rsidRPr="00AD6FA0">
        <w:rPr>
          <w:rFonts w:ascii="Times New Roman" w:eastAsia="標楷體" w:hAnsi="Times New Roman" w:cs="Times New Roman"/>
          <w:kern w:val="0"/>
          <w:sz w:val="22"/>
          <w:szCs w:val="24"/>
        </w:rPr>
        <w:t>申請學生所繳納之資料，如有偽造、假借、塗改等不實情事，經錄取後發現者，應即撤銷錄取資格，其不法獲致之獎學金，本校將予追還，涉及刑事責任者，得移送檢察機關辦理。</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九</w:t>
      </w:r>
      <w:r w:rsidRPr="00AD6FA0">
        <w:rPr>
          <w:rFonts w:ascii="Times New Roman" w:eastAsia="標楷體" w:hAnsi="Times New Roman" w:cs="Times New Roman"/>
          <w:kern w:val="0"/>
          <w:sz w:val="22"/>
          <w:szCs w:val="24"/>
        </w:rPr>
        <w:t>、</w:t>
      </w:r>
      <w:r w:rsidRPr="00AD6FA0">
        <w:rPr>
          <w:rFonts w:ascii="Times New Roman" w:eastAsia="標楷體" w:hAnsi="Times New Roman" w:cs="Times New Roman" w:hint="eastAsia"/>
          <w:kern w:val="0"/>
          <w:sz w:val="22"/>
          <w:szCs w:val="24"/>
        </w:rPr>
        <w:t>設置雙輔導教師制：</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（一）系所輔導教師：由該生原屬系所之導師或主任擔任，並評定操行成績。</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（二）師資培育中心輔導教師：由師資培育中心專任教師擔任。</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（三）若未達本要點所列各項要求，輔導教師應提報輔導工作小組檢討。</w:t>
      </w:r>
    </w:p>
    <w:p w:rsidR="00AD6FA0" w:rsidRPr="00AD6FA0" w:rsidRDefault="00AD6FA0" w:rsidP="00AD6FA0">
      <w:pPr>
        <w:autoSpaceDE w:val="0"/>
        <w:autoSpaceDN w:val="0"/>
        <w:adjustRightInd w:val="0"/>
        <w:snapToGrid w:val="0"/>
        <w:spacing w:line="240" w:lineRule="atLeast"/>
        <w:ind w:left="649" w:hangingChars="295" w:hanging="649"/>
        <w:rPr>
          <w:rFonts w:ascii="Times New Roman" w:eastAsia="標楷體" w:hAnsi="Times New Roman" w:cs="Times New Roman"/>
          <w:kern w:val="0"/>
          <w:sz w:val="22"/>
          <w:szCs w:val="24"/>
        </w:rPr>
      </w:pPr>
      <w:r w:rsidRPr="00AD6FA0">
        <w:rPr>
          <w:rFonts w:ascii="Times New Roman" w:eastAsia="標楷體" w:hAnsi="Times New Roman" w:cs="Times New Roman" w:hint="eastAsia"/>
          <w:kern w:val="0"/>
          <w:sz w:val="22"/>
          <w:szCs w:val="24"/>
        </w:rPr>
        <w:t>（四）應接受輔導教師之學習輔導、生活輔導、品德輔導、生涯輔導，必要時得轉介學務處學生諮商輔導中心接受輔導。</w:t>
      </w:r>
    </w:p>
    <w:p w:rsidR="0085251B" w:rsidRPr="001551D8" w:rsidRDefault="00AD6FA0" w:rsidP="001551D8">
      <w:pPr>
        <w:adjustRightInd w:val="0"/>
        <w:snapToGrid w:val="0"/>
        <w:spacing w:line="240" w:lineRule="atLeast"/>
        <w:textAlignment w:val="baseline"/>
        <w:outlineLvl w:val="0"/>
        <w:rPr>
          <w:rFonts w:ascii="Times New Roman" w:eastAsia="標楷體" w:hAnsi="Times New Roman" w:cs="Times New Roman"/>
          <w:kern w:val="0"/>
          <w:sz w:val="22"/>
        </w:rPr>
      </w:pPr>
      <w:r w:rsidRPr="00AD6FA0">
        <w:rPr>
          <w:rFonts w:ascii="Times New Roman" w:eastAsia="標楷體" w:hAnsi="Times New Roman" w:cs="Times New Roman"/>
          <w:kern w:val="0"/>
          <w:sz w:val="22"/>
        </w:rPr>
        <w:t>十、</w:t>
      </w:r>
      <w:r w:rsidRPr="00AD6FA0">
        <w:rPr>
          <w:rFonts w:ascii="Times New Roman" w:eastAsia="標楷體" w:hAnsi="Times New Roman" w:cs="Times New Roman" w:hint="eastAsia"/>
          <w:kern w:val="0"/>
          <w:sz w:val="22"/>
        </w:rPr>
        <w:t>本辦法經本中心會議通過後施行，修正時亦同。</w:t>
      </w:r>
    </w:p>
    <w:sectPr w:rsidR="0085251B" w:rsidRPr="001551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C0A" w:rsidRDefault="00516C0A" w:rsidP="00BA08B5">
      <w:r>
        <w:separator/>
      </w:r>
    </w:p>
  </w:endnote>
  <w:endnote w:type="continuationSeparator" w:id="0">
    <w:p w:rsidR="00516C0A" w:rsidRDefault="00516C0A" w:rsidP="00BA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C0A" w:rsidRDefault="00516C0A" w:rsidP="00BA08B5">
      <w:r>
        <w:separator/>
      </w:r>
    </w:p>
  </w:footnote>
  <w:footnote w:type="continuationSeparator" w:id="0">
    <w:p w:rsidR="00516C0A" w:rsidRDefault="00516C0A" w:rsidP="00BA0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4A4"/>
    <w:multiLevelType w:val="hybridMultilevel"/>
    <w:tmpl w:val="51CA3118"/>
    <w:lvl w:ilvl="0" w:tplc="39A61036">
      <w:start w:val="1"/>
      <w:numFmt w:val="decimal"/>
      <w:lvlText w:val="(%1)"/>
      <w:lvlJc w:val="left"/>
      <w:pPr>
        <w:ind w:left="1188" w:hanging="480"/>
      </w:pPr>
      <w:rPr>
        <w:rFonts w:hint="eastAsia"/>
      </w:rPr>
    </w:lvl>
    <w:lvl w:ilvl="1" w:tplc="0409000F">
      <w:start w:val="1"/>
      <w:numFmt w:val="decimal"/>
      <w:lvlText w:val="%2."/>
      <w:lvlJc w:val="left"/>
      <w:pPr>
        <w:ind w:left="1189"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0E6D18"/>
    <w:multiLevelType w:val="hybridMultilevel"/>
    <w:tmpl w:val="5A62E5B8"/>
    <w:lvl w:ilvl="0" w:tplc="44FCCB38">
      <w:start w:val="1"/>
      <w:numFmt w:val="decimal"/>
      <w:lvlText w:val="%1."/>
      <w:lvlJc w:val="left"/>
      <w:pPr>
        <w:ind w:left="1440" w:hanging="480"/>
      </w:pPr>
      <w:rPr>
        <w:rFonts w:ascii="Times New Roman" w:eastAsia="標楷體" w:hAnsi="Times New Roman" w:cs="Times New Roman"/>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F783DAA"/>
    <w:multiLevelType w:val="hybridMultilevel"/>
    <w:tmpl w:val="BABC3F9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61AD6AB8"/>
    <w:multiLevelType w:val="hybridMultilevel"/>
    <w:tmpl w:val="BABC3F9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AEE7BC2"/>
    <w:multiLevelType w:val="hybridMultilevel"/>
    <w:tmpl w:val="211EC23E"/>
    <w:lvl w:ilvl="0" w:tplc="5F20C872">
      <w:start w:val="1"/>
      <w:numFmt w:val="decimal"/>
      <w:lvlText w:val="(%1)"/>
      <w:lvlJc w:val="left"/>
      <w:pPr>
        <w:ind w:left="1614" w:hanging="480"/>
      </w:pPr>
      <w:rPr>
        <w:rFonts w:hint="eastAsia"/>
        <w:color w:val="000000" w:themeColor="text1"/>
      </w:rPr>
    </w:lvl>
    <w:lvl w:ilvl="1" w:tplc="04090019" w:tentative="1">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2765AD5"/>
    <w:multiLevelType w:val="hybridMultilevel"/>
    <w:tmpl w:val="DC38CFE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7F7A4538"/>
    <w:multiLevelType w:val="hybridMultilevel"/>
    <w:tmpl w:val="4BBAA08A"/>
    <w:lvl w:ilvl="0" w:tplc="8084A54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36"/>
    <w:rsid w:val="00011353"/>
    <w:rsid w:val="00037674"/>
    <w:rsid w:val="000E1760"/>
    <w:rsid w:val="001551D8"/>
    <w:rsid w:val="00163FDA"/>
    <w:rsid w:val="001806DA"/>
    <w:rsid w:val="00190F9D"/>
    <w:rsid w:val="001B35B2"/>
    <w:rsid w:val="002B1E16"/>
    <w:rsid w:val="003D7B36"/>
    <w:rsid w:val="003F69F9"/>
    <w:rsid w:val="00415311"/>
    <w:rsid w:val="004B444E"/>
    <w:rsid w:val="004C6314"/>
    <w:rsid w:val="00500AF3"/>
    <w:rsid w:val="00516C0A"/>
    <w:rsid w:val="00592EF5"/>
    <w:rsid w:val="005A2180"/>
    <w:rsid w:val="005B38F5"/>
    <w:rsid w:val="005F7DFF"/>
    <w:rsid w:val="007C3D1E"/>
    <w:rsid w:val="0080602B"/>
    <w:rsid w:val="00851BB9"/>
    <w:rsid w:val="0085251B"/>
    <w:rsid w:val="00892515"/>
    <w:rsid w:val="009404C0"/>
    <w:rsid w:val="009A0900"/>
    <w:rsid w:val="009C52AF"/>
    <w:rsid w:val="009D5FDC"/>
    <w:rsid w:val="00A41D47"/>
    <w:rsid w:val="00A948A7"/>
    <w:rsid w:val="00A94912"/>
    <w:rsid w:val="00AD6FA0"/>
    <w:rsid w:val="00BA08B5"/>
    <w:rsid w:val="00BD4BE7"/>
    <w:rsid w:val="00BF535B"/>
    <w:rsid w:val="00C32739"/>
    <w:rsid w:val="00C334A5"/>
    <w:rsid w:val="00E21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D3909-E20C-40BF-A673-F62F5341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A0"/>
    <w:pPr>
      <w:ind w:leftChars="200" w:left="480"/>
    </w:pPr>
  </w:style>
  <w:style w:type="table" w:styleId="a4">
    <w:name w:val="Table Grid"/>
    <w:basedOn w:val="a1"/>
    <w:uiPriority w:val="39"/>
    <w:rsid w:val="00AD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08B5"/>
    <w:pPr>
      <w:tabs>
        <w:tab w:val="center" w:pos="4153"/>
        <w:tab w:val="right" w:pos="8306"/>
      </w:tabs>
      <w:snapToGrid w:val="0"/>
    </w:pPr>
    <w:rPr>
      <w:sz w:val="20"/>
      <w:szCs w:val="20"/>
    </w:rPr>
  </w:style>
  <w:style w:type="character" w:customStyle="1" w:styleId="a6">
    <w:name w:val="頁首 字元"/>
    <w:basedOn w:val="a0"/>
    <w:link w:val="a5"/>
    <w:uiPriority w:val="99"/>
    <w:rsid w:val="00BA08B5"/>
    <w:rPr>
      <w:sz w:val="20"/>
      <w:szCs w:val="20"/>
    </w:rPr>
  </w:style>
  <w:style w:type="paragraph" w:styleId="a7">
    <w:name w:val="footer"/>
    <w:basedOn w:val="a"/>
    <w:link w:val="a8"/>
    <w:uiPriority w:val="99"/>
    <w:unhideWhenUsed/>
    <w:rsid w:val="00BA08B5"/>
    <w:pPr>
      <w:tabs>
        <w:tab w:val="center" w:pos="4153"/>
        <w:tab w:val="right" w:pos="8306"/>
      </w:tabs>
      <w:snapToGrid w:val="0"/>
    </w:pPr>
    <w:rPr>
      <w:sz w:val="20"/>
      <w:szCs w:val="20"/>
    </w:rPr>
  </w:style>
  <w:style w:type="character" w:customStyle="1" w:styleId="a8">
    <w:name w:val="頁尾 字元"/>
    <w:basedOn w:val="a0"/>
    <w:link w:val="a7"/>
    <w:uiPriority w:val="99"/>
    <w:rsid w:val="00BA08B5"/>
    <w:rPr>
      <w:sz w:val="20"/>
      <w:szCs w:val="20"/>
    </w:rPr>
  </w:style>
  <w:style w:type="paragraph" w:styleId="a9">
    <w:name w:val="Balloon Text"/>
    <w:basedOn w:val="a"/>
    <w:link w:val="aa"/>
    <w:uiPriority w:val="99"/>
    <w:semiHidden/>
    <w:unhideWhenUsed/>
    <w:rsid w:val="009D5FD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5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mhyeh</dc:creator>
  <cp:keywords/>
  <dc:description/>
  <cp:lastModifiedBy>葉秉達</cp:lastModifiedBy>
  <cp:revision>4</cp:revision>
  <cp:lastPrinted>2023-08-09T01:32:00Z</cp:lastPrinted>
  <dcterms:created xsi:type="dcterms:W3CDTF">2025-01-06T06:36:00Z</dcterms:created>
  <dcterms:modified xsi:type="dcterms:W3CDTF">2025-01-08T06:32:00Z</dcterms:modified>
</cp:coreProperties>
</file>